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1C" w:rsidRPr="00177CB4" w:rsidRDefault="00500A1C" w:rsidP="00DC5B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CB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:rsidR="00177CB4" w:rsidRPr="00177CB4" w:rsidRDefault="00177CB4" w:rsidP="00177C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7CB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33425" cy="942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B4" w:rsidRPr="00177CB4" w:rsidRDefault="00177CB4" w:rsidP="00177C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7CB4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77CB4" w:rsidRPr="00177CB4" w:rsidRDefault="00177CB4" w:rsidP="00177CB4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7CB4">
        <w:rPr>
          <w:rFonts w:ascii="Times New Roman" w:hAnsi="Times New Roman" w:cs="Times New Roman"/>
          <w:b/>
          <w:sz w:val="26"/>
          <w:szCs w:val="26"/>
          <w:lang w:eastAsia="ru-RU"/>
        </w:rPr>
        <w:t>ГОРОДСКОГО ПОСЕЛЕНИЯ Г.ПАЛЛАСОВКА</w:t>
      </w:r>
    </w:p>
    <w:p w:rsidR="00177CB4" w:rsidRPr="00177CB4" w:rsidRDefault="00177CB4" w:rsidP="00177CB4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7CB4">
        <w:rPr>
          <w:rFonts w:ascii="Times New Roman" w:hAnsi="Times New Roman" w:cs="Times New Roman"/>
          <w:b/>
          <w:sz w:val="26"/>
          <w:szCs w:val="26"/>
          <w:lang w:eastAsia="ru-RU"/>
        </w:rPr>
        <w:t>ПАЛЛАСОВСКОГО МУНИЦИПАЛЬНОГО РАЙОНА</w:t>
      </w:r>
    </w:p>
    <w:p w:rsidR="00177CB4" w:rsidRPr="00177CB4" w:rsidRDefault="00177CB4" w:rsidP="00177CB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7CB4">
        <w:rPr>
          <w:rFonts w:ascii="Times New Roman" w:hAnsi="Times New Roman" w:cs="Times New Roman"/>
          <w:b/>
          <w:sz w:val="26"/>
          <w:szCs w:val="26"/>
          <w:lang w:eastAsia="ru-RU"/>
        </w:rPr>
        <w:t>ВОЛГОГРАДСКОЙ ОБЛАСТИ</w:t>
      </w:r>
    </w:p>
    <w:p w:rsidR="00177CB4" w:rsidRPr="00177CB4" w:rsidRDefault="00AC6D99" w:rsidP="00177CB4">
      <w:pPr>
        <w:keepNext/>
        <w:spacing w:before="240" w:after="60" w:line="240" w:lineRule="auto"/>
        <w:outlineLvl w:val="0"/>
        <w:rPr>
          <w:rFonts w:ascii="Times New Roman" w:hAnsi="Times New Roman" w:cs="Times New Roman"/>
          <w:kern w:val="32"/>
          <w:sz w:val="26"/>
          <w:szCs w:val="26"/>
          <w:lang w:eastAsia="ru-RU"/>
        </w:rPr>
      </w:pPr>
      <w:r w:rsidRPr="00AC6D99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177CB4" w:rsidRPr="00177CB4" w:rsidRDefault="00177CB4" w:rsidP="00177CB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77CB4" w:rsidRPr="00177CB4" w:rsidRDefault="00177CB4" w:rsidP="00177CB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77CB4">
        <w:rPr>
          <w:rFonts w:ascii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177CB4" w:rsidRPr="00177CB4" w:rsidRDefault="00177CB4" w:rsidP="00177CB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77CB4" w:rsidRPr="00177CB4" w:rsidRDefault="00177CB4" w:rsidP="00177CB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7CB4">
        <w:rPr>
          <w:rFonts w:ascii="Times New Roman" w:hAnsi="Times New Roman" w:cs="Times New Roman"/>
          <w:bCs/>
          <w:sz w:val="26"/>
          <w:szCs w:val="26"/>
        </w:rPr>
        <w:t xml:space="preserve">от 12.11.2021 года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</w:t>
      </w:r>
      <w:r w:rsidR="007F51C7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177CB4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D442B8">
        <w:rPr>
          <w:rFonts w:ascii="Times New Roman" w:hAnsi="Times New Roman" w:cs="Times New Roman"/>
          <w:bCs/>
          <w:sz w:val="26"/>
          <w:szCs w:val="26"/>
        </w:rPr>
        <w:t>347</w:t>
      </w:r>
    </w:p>
    <w:p w:rsidR="00177CB4" w:rsidRPr="00177CB4" w:rsidRDefault="00177CB4" w:rsidP="00177CB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77CB4" w:rsidRPr="00177CB4" w:rsidRDefault="00177CB4" w:rsidP="00177CB4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177CB4" w:rsidRPr="00177CB4" w:rsidRDefault="00177CB4" w:rsidP="00177CB4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177CB4">
        <w:rPr>
          <w:rFonts w:ascii="Times New Roman" w:hAnsi="Times New Roman" w:cs="Times New Roman"/>
          <w:sz w:val="26"/>
          <w:szCs w:val="26"/>
        </w:rPr>
        <w:t>"</w:t>
      </w:r>
      <w:r w:rsidRPr="00177CB4">
        <w:rPr>
          <w:rFonts w:ascii="Times New Roman" w:hAnsi="Times New Roman" w:cs="Times New Roman"/>
          <w:bCs/>
          <w:sz w:val="26"/>
          <w:szCs w:val="26"/>
        </w:rPr>
        <w:t>О возложении полномочий по определению поставщиков</w:t>
      </w:r>
    </w:p>
    <w:p w:rsidR="00177CB4" w:rsidRPr="00177CB4" w:rsidRDefault="00177CB4" w:rsidP="00177CB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177CB4">
        <w:rPr>
          <w:rFonts w:ascii="Times New Roman" w:hAnsi="Times New Roman" w:cs="Times New Roman"/>
          <w:bCs/>
          <w:sz w:val="26"/>
          <w:szCs w:val="26"/>
        </w:rPr>
        <w:t>(подрядчиков, исполнителей) для муниципальных заказчиков</w:t>
      </w:r>
    </w:p>
    <w:p w:rsidR="00177CB4" w:rsidRPr="00177CB4" w:rsidRDefault="00177CB4" w:rsidP="00177CB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177CB4">
        <w:rPr>
          <w:rFonts w:ascii="Times New Roman" w:hAnsi="Times New Roman" w:cs="Times New Roman"/>
          <w:bCs/>
          <w:sz w:val="26"/>
          <w:szCs w:val="26"/>
        </w:rPr>
        <w:t>городского поселения г.Палласовка</w:t>
      </w:r>
    </w:p>
    <w:p w:rsidR="00177CB4" w:rsidRDefault="00177CB4" w:rsidP="00177CB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77CB4">
        <w:rPr>
          <w:rFonts w:ascii="Times New Roman" w:hAnsi="Times New Roman" w:cs="Times New Roman"/>
          <w:bCs/>
          <w:sz w:val="26"/>
          <w:szCs w:val="26"/>
        </w:rPr>
        <w:t>Палласовского муниципального района Волгоградской области</w:t>
      </w:r>
      <w:r w:rsidRPr="00177CB4">
        <w:rPr>
          <w:rFonts w:ascii="Times New Roman" w:hAnsi="Times New Roman" w:cs="Times New Roman"/>
          <w:sz w:val="26"/>
          <w:szCs w:val="26"/>
        </w:rPr>
        <w:t>"</w:t>
      </w:r>
    </w:p>
    <w:p w:rsidR="006A18B3" w:rsidRPr="00177CB4" w:rsidRDefault="006A18B3" w:rsidP="00177CB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6256DA" w:rsidRPr="00177CB4" w:rsidRDefault="006256DA" w:rsidP="00DC5BE0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20C1A" w:rsidRPr="00177CB4" w:rsidRDefault="006256DA" w:rsidP="00DC5B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9" w:history="1">
        <w:r w:rsidR="00934328" w:rsidRPr="00177CB4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177CB4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177CB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177CB4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177CB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D66EF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г.Палласовка Палласовского</w:t>
      </w:r>
      <w:r w:rsidR="00120C1A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</w:p>
    <w:p w:rsidR="006256DA" w:rsidRPr="00177CB4" w:rsidRDefault="006256DA" w:rsidP="00DC5B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7CB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</w:t>
      </w:r>
      <w:r w:rsidR="00120C1A" w:rsidRPr="00177CB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ет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20C1A" w:rsidRPr="00177CB4" w:rsidRDefault="00120C1A" w:rsidP="00DC5B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56DA" w:rsidRPr="00177CB4" w:rsidRDefault="006256DA" w:rsidP="00DC5B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Возложить на Администрацию </w:t>
      </w:r>
      <w:r w:rsidR="00D66EF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поселения г.Палласовка Палласовского муниципального района Волгоградской области  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="00DB0452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6EF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г.Палласовка Палласовского муниципального района Волгоградской области,</w:t>
      </w:r>
      <w:r w:rsidR="005276C4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и муниципальных бюджетных</w:t>
      </w:r>
      <w:r w:rsidR="00D66EF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казенных </w:t>
      </w:r>
      <w:r w:rsidR="00927E7D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23D4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r w:rsidR="00D66EF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г.Палласовка Палласовского муниципального района Волгоградской области</w:t>
      </w:r>
      <w:r w:rsidR="008C6925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511AB" w:rsidRPr="00177CB4" w:rsidRDefault="003D3138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5511AB" w:rsidRPr="00177CB4" w:rsidRDefault="00500A1C" w:rsidP="00DC5B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:rsidR="005511AB" w:rsidRPr="00177CB4" w:rsidRDefault="00500A1C" w:rsidP="00DC5B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</w:t>
      </w:r>
      <w:r w:rsidR="00566563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22B76" w:rsidRPr="00177CB4" w:rsidRDefault="00422B76" w:rsidP="00DC5B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:rsidR="005511AB" w:rsidRPr="00177CB4" w:rsidRDefault="00E312AD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аказчиками </w:t>
      </w:r>
      <w:r w:rsidR="00D66EF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г.Палласовка Палласовского муниципального района Волгоградской области</w:t>
      </w:r>
      <w:r w:rsidR="00A95B3B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:rsidR="00DB0452" w:rsidRPr="00177CB4" w:rsidRDefault="00E312AD" w:rsidP="00DC5B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0" w:history="1">
        <w:r w:rsidR="006256DA" w:rsidRPr="00177CB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D66EF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г.Палласовка Палласовского муниципального района Волгоградской области</w:t>
      </w:r>
      <w:r w:rsidR="00CB3779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66EF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г.Палласовка Палласовского муниципального района Волгоградской области</w:t>
      </w:r>
      <w:r w:rsidR="00CB3779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0C1A" w:rsidRPr="00177CB4" w:rsidRDefault="00120C1A" w:rsidP="00DC5BE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500A1C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утратившим силу </w:t>
      </w:r>
      <w:r w:rsidR="000E21AC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</w:t>
      </w:r>
      <w:r w:rsidR="00EE5DA4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D66EF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г.Палласовка Палласовского муниципального района Волгоградской области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 </w:t>
      </w:r>
    </w:p>
    <w:p w:rsidR="00422B76" w:rsidRPr="00177CB4" w:rsidRDefault="00500A1C" w:rsidP="00DC5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DC5BE0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20C1A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DC5BE0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70</w:t>
      </w:r>
      <w:r w:rsidR="00120C1A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 </w:t>
      </w:r>
      <w:r w:rsidR="00120C1A" w:rsidRPr="00177CB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DC5BE0" w:rsidRPr="00177CB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21.03.2016г. «</w:t>
      </w:r>
      <w:r w:rsidR="00DC5BE0" w:rsidRPr="00177CB4">
        <w:rPr>
          <w:rFonts w:ascii="Times New Roman" w:hAnsi="Times New Roman" w:cs="Times New Roman"/>
          <w:bCs/>
          <w:sz w:val="26"/>
          <w:szCs w:val="26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r w:rsidR="00DC5BE0" w:rsidRPr="00177CB4">
        <w:rPr>
          <w:rFonts w:ascii="Times New Roman" w:hAnsi="Times New Roman" w:cs="Times New Roman"/>
          <w:sz w:val="26"/>
          <w:szCs w:val="26"/>
        </w:rPr>
        <w:t>городского поселения г.Палласовка Палласовского муниципального района Волгоградской области»;</w:t>
      </w:r>
    </w:p>
    <w:p w:rsidR="00DC5BE0" w:rsidRPr="00177CB4" w:rsidRDefault="00DC5BE0" w:rsidP="00DC5B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7CB4">
        <w:rPr>
          <w:rFonts w:ascii="Times New Roman" w:hAnsi="Times New Roman" w:cs="Times New Roman"/>
          <w:sz w:val="26"/>
          <w:szCs w:val="26"/>
        </w:rPr>
        <w:t>- №150 от 12.04.2017г. «</w:t>
      </w:r>
      <w:r w:rsidRPr="00177CB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внесении изменений в постановление №70 от 21.03.20216 года «</w:t>
      </w:r>
      <w:r w:rsidRPr="00177CB4">
        <w:rPr>
          <w:rFonts w:ascii="Times New Roman" w:hAnsi="Times New Roman" w:cs="Times New Roman"/>
          <w:bCs/>
          <w:sz w:val="26"/>
          <w:szCs w:val="26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r w:rsidRPr="00177CB4">
        <w:rPr>
          <w:rFonts w:ascii="Times New Roman" w:hAnsi="Times New Roman" w:cs="Times New Roman"/>
          <w:sz w:val="26"/>
          <w:szCs w:val="26"/>
        </w:rPr>
        <w:t>городского поселения г.Палласовка Палласовского муниципального района Волгоградской области»»;</w:t>
      </w:r>
    </w:p>
    <w:p w:rsidR="00DC5BE0" w:rsidRPr="00177CB4" w:rsidRDefault="00DC5BE0" w:rsidP="00DC5B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7CB4">
        <w:rPr>
          <w:rFonts w:ascii="Times New Roman" w:hAnsi="Times New Roman" w:cs="Times New Roman"/>
          <w:sz w:val="26"/>
          <w:szCs w:val="26"/>
        </w:rPr>
        <w:t>- №283 от 11.10.2018 г. «</w:t>
      </w:r>
      <w:r w:rsidRPr="00177CB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внесении изменений в постановление №70 от 21.03.20216 года «</w:t>
      </w:r>
      <w:r w:rsidRPr="00177CB4">
        <w:rPr>
          <w:rFonts w:ascii="Times New Roman" w:hAnsi="Times New Roman" w:cs="Times New Roman"/>
          <w:bCs/>
          <w:sz w:val="26"/>
          <w:szCs w:val="26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r w:rsidRPr="00177CB4">
        <w:rPr>
          <w:rFonts w:ascii="Times New Roman" w:hAnsi="Times New Roman" w:cs="Times New Roman"/>
          <w:sz w:val="26"/>
          <w:szCs w:val="26"/>
        </w:rPr>
        <w:t>городского поселения г.Палласовка Палласовского муниципального района Волгоградской области»»;</w:t>
      </w:r>
    </w:p>
    <w:p w:rsidR="00DC5BE0" w:rsidRPr="00177CB4" w:rsidRDefault="00DC5BE0" w:rsidP="00DC5B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7CB4">
        <w:rPr>
          <w:rFonts w:ascii="Times New Roman" w:hAnsi="Times New Roman" w:cs="Times New Roman"/>
          <w:sz w:val="26"/>
          <w:szCs w:val="26"/>
        </w:rPr>
        <w:t>- №75 от 11.03.2020 г. «</w:t>
      </w:r>
      <w:r w:rsidRPr="00177CB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внесении изменений в постановление №70 от 21.03.20216 года «</w:t>
      </w:r>
      <w:r w:rsidRPr="00177CB4">
        <w:rPr>
          <w:rFonts w:ascii="Times New Roman" w:hAnsi="Times New Roman" w:cs="Times New Roman"/>
          <w:bCs/>
          <w:sz w:val="26"/>
          <w:szCs w:val="26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r w:rsidRPr="00177CB4">
        <w:rPr>
          <w:rFonts w:ascii="Times New Roman" w:hAnsi="Times New Roman" w:cs="Times New Roman"/>
          <w:sz w:val="26"/>
          <w:szCs w:val="26"/>
        </w:rPr>
        <w:t>городского поселения г.Палласовка Палласовского муниципального района Волгоградской области»»;</w:t>
      </w:r>
    </w:p>
    <w:p w:rsidR="00DC5BE0" w:rsidRPr="00177CB4" w:rsidRDefault="00DC5BE0" w:rsidP="00DC5B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7CB4">
        <w:rPr>
          <w:rFonts w:ascii="Times New Roman" w:hAnsi="Times New Roman" w:cs="Times New Roman"/>
          <w:sz w:val="26"/>
          <w:szCs w:val="26"/>
        </w:rPr>
        <w:t>- №89 от 30.03.2021 г. «</w:t>
      </w:r>
      <w:r w:rsidRPr="00177CB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внесении изменений в постановление №70 от 21.03.20216 года «</w:t>
      </w:r>
      <w:r w:rsidRPr="00177CB4">
        <w:rPr>
          <w:rFonts w:ascii="Times New Roman" w:hAnsi="Times New Roman" w:cs="Times New Roman"/>
          <w:bCs/>
          <w:sz w:val="26"/>
          <w:szCs w:val="26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r w:rsidRPr="00177CB4">
        <w:rPr>
          <w:rFonts w:ascii="Times New Roman" w:hAnsi="Times New Roman" w:cs="Times New Roman"/>
          <w:sz w:val="26"/>
          <w:szCs w:val="26"/>
        </w:rPr>
        <w:t>городского поселения г.Палласовка Палласовского муниципального района Волгоградской области»».</w:t>
      </w:r>
    </w:p>
    <w:p w:rsidR="001D70BF" w:rsidRPr="00177CB4" w:rsidRDefault="001D70BF" w:rsidP="00DC5B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11AB" w:rsidRPr="00177CB4" w:rsidRDefault="00500A1C" w:rsidP="00DC5B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56DA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</w:t>
      </w:r>
      <w:r w:rsidR="005511AB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82242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B7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:rsidR="005511AB" w:rsidRPr="00177CB4" w:rsidRDefault="005511AB" w:rsidP="00DC5B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6925" w:rsidRPr="00177CB4" w:rsidRDefault="008C6925" w:rsidP="00DC5BE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6C4" w:rsidRPr="00177CB4" w:rsidRDefault="005276C4" w:rsidP="00DC5BE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D66EF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</w:t>
      </w:r>
    </w:p>
    <w:p w:rsidR="00DB0452" w:rsidRPr="00177CB4" w:rsidRDefault="00D66EF6" w:rsidP="00DC5BE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г.Палласовка</w:t>
      </w:r>
      <w:r w:rsidR="00DB0452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="00832829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</w:t>
      </w:r>
      <w:r w:rsidR="00DB0452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832829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В.В. Гронин</w:t>
      </w:r>
    </w:p>
    <w:p w:rsidR="00CB3779" w:rsidRPr="00177CB4" w:rsidRDefault="00CB3779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76C4" w:rsidRPr="00177CB4" w:rsidRDefault="005276C4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177CB4" w:rsidRDefault="00500A1C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177CB4" w:rsidRDefault="00500A1C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62B6" w:rsidRPr="00177CB4" w:rsidRDefault="006762B6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177CB4" w:rsidRDefault="00500A1C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177CB4" w:rsidRDefault="00500A1C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Pr="00177CB4" w:rsidRDefault="001D70BF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Pr="00177CB4" w:rsidRDefault="001D70BF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Pr="00177CB4" w:rsidRDefault="001D70BF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Pr="00177CB4" w:rsidRDefault="001D70BF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12AD" w:rsidRPr="00177CB4" w:rsidRDefault="00E312AD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7CB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312AD" w:rsidRPr="00177CB4" w:rsidRDefault="00E312AD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7CB4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832829" w:rsidRPr="00177CB4" w:rsidRDefault="001E4DB3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7CB4">
        <w:rPr>
          <w:rFonts w:ascii="Times New Roman" w:hAnsi="Times New Roman" w:cs="Times New Roman"/>
          <w:sz w:val="26"/>
          <w:szCs w:val="26"/>
        </w:rPr>
        <w:t>администрации</w:t>
      </w:r>
      <w:r w:rsidR="00E23E9D" w:rsidRPr="00177CB4">
        <w:rPr>
          <w:rFonts w:ascii="Times New Roman" w:hAnsi="Times New Roman" w:cs="Times New Roman"/>
          <w:sz w:val="26"/>
          <w:szCs w:val="26"/>
        </w:rPr>
        <w:t xml:space="preserve"> </w:t>
      </w:r>
      <w:r w:rsidR="00832829" w:rsidRPr="00177CB4">
        <w:rPr>
          <w:rFonts w:ascii="Times New Roman" w:hAnsi="Times New Roman" w:cs="Times New Roman"/>
          <w:sz w:val="26"/>
          <w:szCs w:val="26"/>
        </w:rPr>
        <w:t>городского</w:t>
      </w:r>
    </w:p>
    <w:p w:rsidR="007F51C7" w:rsidRDefault="00832829" w:rsidP="007F51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7CB4">
        <w:rPr>
          <w:rFonts w:ascii="Times New Roman" w:hAnsi="Times New Roman" w:cs="Times New Roman"/>
          <w:sz w:val="26"/>
          <w:szCs w:val="26"/>
        </w:rPr>
        <w:t xml:space="preserve"> поселения г.Палласовка</w:t>
      </w:r>
      <w:r w:rsidR="005276C4" w:rsidRPr="00177C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177CB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E312AD" w:rsidRPr="00177CB4" w:rsidRDefault="00E312AD" w:rsidP="00DC5B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7CB4">
        <w:rPr>
          <w:rFonts w:ascii="Times New Roman" w:hAnsi="Times New Roman" w:cs="Times New Roman"/>
          <w:sz w:val="26"/>
          <w:szCs w:val="26"/>
        </w:rPr>
        <w:t xml:space="preserve">от </w:t>
      </w:r>
      <w:r w:rsidR="00832829" w:rsidRPr="00177CB4">
        <w:rPr>
          <w:rFonts w:ascii="Times New Roman" w:hAnsi="Times New Roman" w:cs="Times New Roman"/>
          <w:sz w:val="26"/>
          <w:szCs w:val="26"/>
        </w:rPr>
        <w:t>12.11.2021</w:t>
      </w:r>
      <w:r w:rsidR="00E23E9D" w:rsidRPr="00177CB4">
        <w:rPr>
          <w:rFonts w:ascii="Times New Roman" w:hAnsi="Times New Roman" w:cs="Times New Roman"/>
          <w:sz w:val="26"/>
          <w:szCs w:val="26"/>
        </w:rPr>
        <w:t>г.</w:t>
      </w:r>
      <w:r w:rsidRPr="00177CB4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177CB4">
        <w:rPr>
          <w:rFonts w:ascii="Times New Roman" w:hAnsi="Times New Roman" w:cs="Times New Roman"/>
          <w:sz w:val="26"/>
          <w:szCs w:val="26"/>
        </w:rPr>
        <w:t>№</w:t>
      </w:r>
      <w:r w:rsidR="007F51C7">
        <w:rPr>
          <w:rFonts w:ascii="Times New Roman" w:hAnsi="Times New Roman" w:cs="Times New Roman"/>
          <w:sz w:val="26"/>
          <w:szCs w:val="26"/>
        </w:rPr>
        <w:t xml:space="preserve"> _____</w:t>
      </w:r>
      <w:r w:rsidR="00177CB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312AD" w:rsidRPr="00177CB4" w:rsidRDefault="00E312AD" w:rsidP="00DC5B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2AD" w:rsidRPr="00177CB4" w:rsidRDefault="00E312AD" w:rsidP="00DC5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CB4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B3779" w:rsidRPr="00177CB4" w:rsidRDefault="00E312AD" w:rsidP="00DC5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EF708F" w:rsidRPr="00177C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32829" w:rsidRPr="00177CB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ГОРОДСКОГО ПОСЕЛЕНИЯ Г.ПАЛЛАСОВКА ПАЛЛАСОВСКОГО МУНИЦИПАЛЬНОГО РАЙОНА ВОЛГОГРАДСКОЙ ОБЛАСТИ</w:t>
      </w:r>
      <w:r w:rsidR="00832829" w:rsidRPr="00177C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77CB4">
        <w:rPr>
          <w:rFonts w:ascii="Times New Roman" w:hAnsi="Times New Roman" w:cs="Times New Roman"/>
          <w:b/>
          <w:bCs/>
          <w:sz w:val="26"/>
          <w:szCs w:val="26"/>
        </w:rPr>
        <w:t>ПРИ ОПРЕДЕЛЕНИИ ПОСТАВЩИКА (ПОДРЯДЧИКА, ИСПОЛНИТЕЛЯ)</w:t>
      </w:r>
      <w:r w:rsidR="00EF708F" w:rsidRPr="00177C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77CB4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МУНИЦИПАЛЬНЫХ НУЖД </w:t>
      </w:r>
      <w:r w:rsidR="00832829" w:rsidRPr="00177CB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ГОРОДСКОГО ПОСЕЛЕНИЯ Г.ПАЛЛАСОВКА ПАЛЛАСОВСКОГО МУНИЦИПАЛЬНОГО РАЙОНА ВОЛГОГРАДСКОЙ ОБЛАСТИ</w:t>
      </w:r>
    </w:p>
    <w:p w:rsidR="00832829" w:rsidRPr="00177CB4" w:rsidRDefault="00832829" w:rsidP="00DC5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2AD" w:rsidRPr="00177CB4" w:rsidRDefault="00E312AD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CB4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1" w:history="1">
        <w:r w:rsidRPr="00177CB4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177CB4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177CB4">
        <w:rPr>
          <w:rFonts w:ascii="Times New Roman" w:hAnsi="Times New Roman" w:cs="Times New Roman"/>
          <w:sz w:val="26"/>
          <w:szCs w:val="26"/>
        </w:rPr>
        <w:t>№</w:t>
      </w:r>
      <w:r w:rsidRPr="00177CB4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177CB4">
        <w:rPr>
          <w:rFonts w:ascii="Times New Roman" w:hAnsi="Times New Roman" w:cs="Times New Roman"/>
          <w:sz w:val="26"/>
          <w:szCs w:val="26"/>
        </w:rPr>
        <w:t>4</w:t>
      </w:r>
      <w:r w:rsidRPr="00177CB4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177CB4" w:rsidRDefault="00E312AD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7CB4">
        <w:rPr>
          <w:rFonts w:ascii="Times New Roman" w:hAnsi="Times New Roman" w:cs="Times New Roman"/>
          <w:sz w:val="26"/>
          <w:szCs w:val="26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177CB4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177CB4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FA3EAE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г.Палласовка Палласовского муниципального района Волгоградской области</w:t>
      </w:r>
      <w:r w:rsidR="00FA3EAE" w:rsidRPr="00177CB4">
        <w:rPr>
          <w:rFonts w:ascii="Times New Roman" w:hAnsi="Times New Roman" w:cs="Times New Roman"/>
          <w:sz w:val="26"/>
          <w:szCs w:val="26"/>
        </w:rPr>
        <w:t xml:space="preserve"> </w:t>
      </w:r>
      <w:r w:rsidRPr="00177CB4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177CB4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177CB4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FA3EAE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г.Палласовка Палласовского муниципального района Волгоградской области</w:t>
      </w:r>
      <w:r w:rsidRPr="00177CB4">
        <w:rPr>
          <w:rFonts w:ascii="Times New Roman" w:hAnsi="Times New Roman" w:cs="Times New Roman"/>
          <w:sz w:val="26"/>
          <w:szCs w:val="26"/>
        </w:rPr>
        <w:t>.</w:t>
      </w:r>
    </w:p>
    <w:p w:rsidR="005511AB" w:rsidRPr="00177CB4" w:rsidRDefault="00E312AD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:rsidR="00D86724" w:rsidRPr="00177CB4" w:rsidRDefault="00E312AD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D86724" w:rsidRPr="00177CB4" w:rsidRDefault="00D86724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:rsidR="00D86724" w:rsidRPr="00177CB4" w:rsidRDefault="00D86724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</w:p>
    <w:p w:rsidR="00D86724" w:rsidRPr="00177CB4" w:rsidRDefault="00D86724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D86724" w:rsidRPr="00177CB4" w:rsidRDefault="00D86724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D86724" w:rsidRPr="00177CB4" w:rsidRDefault="005E6F92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:rsidR="00D86724" w:rsidRPr="00177CB4" w:rsidRDefault="00D86724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1) описание объекта закупки в соответствии со статьей 33 Федерального закона о контрактной системе;</w:t>
      </w:r>
    </w:p>
    <w:p w:rsidR="00D86724" w:rsidRPr="00177CB4" w:rsidRDefault="00D86724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D86724" w:rsidRPr="00177CB4" w:rsidRDefault="00D86724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D86724" w:rsidRPr="00177CB4" w:rsidRDefault="00D86724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D86724" w:rsidRPr="00177CB4" w:rsidRDefault="00D86724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:rsidR="005E6F92" w:rsidRPr="00177CB4" w:rsidRDefault="005E6F92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6. Уполномоченный орган после получения заявки на закупку:</w:t>
      </w:r>
    </w:p>
    <w:p w:rsidR="005E6F92" w:rsidRPr="00177CB4" w:rsidRDefault="005E6F92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5E6F92" w:rsidRPr="00177CB4" w:rsidRDefault="005E6F92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5E6F92" w:rsidRPr="00177CB4" w:rsidRDefault="005E6F92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5E6F92" w:rsidRPr="00177CB4" w:rsidRDefault="005E6F92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:rsidR="005E6F92" w:rsidRPr="00177CB4" w:rsidRDefault="005E6F92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5E6F92" w:rsidRPr="00177CB4" w:rsidRDefault="005E6F92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5E6F92" w:rsidRPr="00177CB4" w:rsidRDefault="005E6F92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исчисляются с даты повторного получения уполномоченным органом заявки на закупку.</w:t>
      </w:r>
    </w:p>
    <w:p w:rsidR="00373198" w:rsidRPr="00177CB4" w:rsidRDefault="00373198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заказчик несет ответственность за:</w:t>
      </w:r>
    </w:p>
    <w:p w:rsidR="00373198" w:rsidRPr="00177CB4" w:rsidRDefault="00373198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373198" w:rsidRPr="00177CB4" w:rsidRDefault="00373198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:rsidR="00373198" w:rsidRPr="00177CB4" w:rsidRDefault="00373198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информацию, содержащуюся в заявке на закупку, в том числе за:</w:t>
      </w:r>
    </w:p>
    <w:p w:rsidR="00373198" w:rsidRPr="00177CB4" w:rsidRDefault="00373198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:rsidR="00373198" w:rsidRPr="00177CB4" w:rsidRDefault="00373198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:rsidR="00373198" w:rsidRPr="00177CB4" w:rsidRDefault="00373198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:rsidR="00373198" w:rsidRPr="00177CB4" w:rsidRDefault="00373198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</w:t>
      </w: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373198" w:rsidRPr="00177CB4" w:rsidRDefault="00373198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5E6F92" w:rsidRPr="00177CB4" w:rsidRDefault="00373198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:rsidR="00DB0452" w:rsidRPr="00177CB4" w:rsidRDefault="00373198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7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177CB4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177CB4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177CB4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bookmarkStart w:id="0" w:name="_GoBack"/>
      <w:bookmarkEnd w:id="0"/>
      <w:r w:rsidR="00DB0452" w:rsidRPr="00177CB4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177CB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177CB4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2" w:history="1">
        <w:r w:rsidR="00DB0452" w:rsidRPr="00177C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177CB4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:rsidR="00973139" w:rsidRPr="00177CB4" w:rsidRDefault="00973139" w:rsidP="00DC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73139" w:rsidRPr="00177CB4" w:rsidSect="00177CB4">
      <w:pgSz w:w="11906" w:h="16838"/>
      <w:pgMar w:top="709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EA" w:rsidRDefault="001C5FEA" w:rsidP="006256DA">
      <w:pPr>
        <w:spacing w:after="0" w:line="240" w:lineRule="auto"/>
      </w:pPr>
      <w:r>
        <w:separator/>
      </w:r>
    </w:p>
  </w:endnote>
  <w:endnote w:type="continuationSeparator" w:id="0">
    <w:p w:rsidR="001C5FEA" w:rsidRDefault="001C5FE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EA" w:rsidRDefault="001C5FEA" w:rsidP="006256DA">
      <w:pPr>
        <w:spacing w:after="0" w:line="240" w:lineRule="auto"/>
      </w:pPr>
      <w:r>
        <w:separator/>
      </w:r>
    </w:p>
  </w:footnote>
  <w:footnote w:type="continuationSeparator" w:id="0">
    <w:p w:rsidR="001C5FEA" w:rsidRDefault="001C5FE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35510"/>
    <w:rsid w:val="000676BB"/>
    <w:rsid w:val="000951DE"/>
    <w:rsid w:val="000E21AC"/>
    <w:rsid w:val="001003FE"/>
    <w:rsid w:val="00106839"/>
    <w:rsid w:val="001102C3"/>
    <w:rsid w:val="00120C1A"/>
    <w:rsid w:val="00123DA6"/>
    <w:rsid w:val="00177CB4"/>
    <w:rsid w:val="001C5FEA"/>
    <w:rsid w:val="001D70BF"/>
    <w:rsid w:val="001E4DB3"/>
    <w:rsid w:val="00263B4A"/>
    <w:rsid w:val="0029465B"/>
    <w:rsid w:val="00294DA6"/>
    <w:rsid w:val="002A489E"/>
    <w:rsid w:val="003040A5"/>
    <w:rsid w:val="00367194"/>
    <w:rsid w:val="00373198"/>
    <w:rsid w:val="00382242"/>
    <w:rsid w:val="003D3138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242FA"/>
    <w:rsid w:val="006256DA"/>
    <w:rsid w:val="00642425"/>
    <w:rsid w:val="00674888"/>
    <w:rsid w:val="006762B6"/>
    <w:rsid w:val="006A18B3"/>
    <w:rsid w:val="006A2D8C"/>
    <w:rsid w:val="006C241B"/>
    <w:rsid w:val="006C3B35"/>
    <w:rsid w:val="006D1803"/>
    <w:rsid w:val="006D5C11"/>
    <w:rsid w:val="00726513"/>
    <w:rsid w:val="0075481A"/>
    <w:rsid w:val="00784664"/>
    <w:rsid w:val="00797581"/>
    <w:rsid w:val="007A685E"/>
    <w:rsid w:val="007B1185"/>
    <w:rsid w:val="007C403D"/>
    <w:rsid w:val="007D1147"/>
    <w:rsid w:val="007F51C7"/>
    <w:rsid w:val="008018D4"/>
    <w:rsid w:val="00832829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D2F96"/>
    <w:rsid w:val="009F2955"/>
    <w:rsid w:val="00A95B3B"/>
    <w:rsid w:val="00AC6CEE"/>
    <w:rsid w:val="00AC6D99"/>
    <w:rsid w:val="00AF5F39"/>
    <w:rsid w:val="00B10E4D"/>
    <w:rsid w:val="00B35B5B"/>
    <w:rsid w:val="00B66B55"/>
    <w:rsid w:val="00B72DD2"/>
    <w:rsid w:val="00B77430"/>
    <w:rsid w:val="00B809AF"/>
    <w:rsid w:val="00B955F8"/>
    <w:rsid w:val="00BC04B8"/>
    <w:rsid w:val="00BD1FEF"/>
    <w:rsid w:val="00C223D4"/>
    <w:rsid w:val="00C33433"/>
    <w:rsid w:val="00C47916"/>
    <w:rsid w:val="00C917EB"/>
    <w:rsid w:val="00CB3779"/>
    <w:rsid w:val="00CB52F9"/>
    <w:rsid w:val="00CD5C13"/>
    <w:rsid w:val="00CF1EB2"/>
    <w:rsid w:val="00D442B8"/>
    <w:rsid w:val="00D65586"/>
    <w:rsid w:val="00D66EF6"/>
    <w:rsid w:val="00D86724"/>
    <w:rsid w:val="00D92C7F"/>
    <w:rsid w:val="00DB0452"/>
    <w:rsid w:val="00DC5BE0"/>
    <w:rsid w:val="00E23E9D"/>
    <w:rsid w:val="00E312AD"/>
    <w:rsid w:val="00E51C17"/>
    <w:rsid w:val="00E54628"/>
    <w:rsid w:val="00E93E74"/>
    <w:rsid w:val="00EE5DA4"/>
    <w:rsid w:val="00EF5738"/>
    <w:rsid w:val="00EF708F"/>
    <w:rsid w:val="00F075A9"/>
    <w:rsid w:val="00FA311A"/>
    <w:rsid w:val="00FA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ACD5A46BBA305DF8DD7574FF6F14408F51DB2633F3DF80768EBF59D8tD7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6E2A36D54E9C54676BB10A65A2A5C84AEF5C0CDBA9D882A760F253DEA69CA47395046DED3B08FDB2u3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BB4B5870ACD5AB25B11D268B13E52CE966DB8B342C76237E2727D3C8382860r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C58E-7381-466F-9E01-E091835B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Kolotovkina_tv</cp:lastModifiedBy>
  <cp:revision>11</cp:revision>
  <cp:lastPrinted>2021-11-12T13:12:00Z</cp:lastPrinted>
  <dcterms:created xsi:type="dcterms:W3CDTF">2021-09-20T13:18:00Z</dcterms:created>
  <dcterms:modified xsi:type="dcterms:W3CDTF">2021-11-17T06:47:00Z</dcterms:modified>
</cp:coreProperties>
</file>