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8125FF" w:rsidRDefault="009E2E56" w:rsidP="009E0375">
      <w:pPr>
        <w:jc w:val="center"/>
      </w:pPr>
      <w:r w:rsidRPr="008125FF">
        <w:rPr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8125FF" w:rsidRDefault="00AF2BC7" w:rsidP="009E0375">
      <w:pPr>
        <w:jc w:val="center"/>
      </w:pPr>
      <w:r w:rsidRPr="008125FF">
        <w:t>ВОЛГОГРАДСКАЯ  ОБЛАСТЬ</w:t>
      </w:r>
    </w:p>
    <w:p w:rsidR="00AF2BC7" w:rsidRPr="008125FF" w:rsidRDefault="00AF2BC7" w:rsidP="009E0375">
      <w:pPr>
        <w:jc w:val="center"/>
      </w:pPr>
      <w:r w:rsidRPr="008125FF">
        <w:t>ПАЛЛАСОВСКИЙ  МУНИЦИПАЛЬНЫЙ  РАЙОН</w:t>
      </w:r>
      <w:r w:rsidRPr="008125FF">
        <w:br/>
      </w:r>
      <w:r w:rsidRPr="008125FF">
        <w:rPr>
          <w:b/>
        </w:rPr>
        <w:t>ПАЛЛАСОВ</w:t>
      </w:r>
      <w:r w:rsidR="00874AAB" w:rsidRPr="008125FF">
        <w:rPr>
          <w:b/>
        </w:rPr>
        <w:t>С</w:t>
      </w:r>
      <w:r w:rsidRPr="008125FF">
        <w:rPr>
          <w:b/>
        </w:rPr>
        <w:t>КАЯ  ГОРОД</w:t>
      </w:r>
      <w:r w:rsidR="00C009E7" w:rsidRPr="008125FF">
        <w:rPr>
          <w:b/>
        </w:rPr>
        <w:t>С</w:t>
      </w:r>
      <w:r w:rsidRPr="008125FF">
        <w:rPr>
          <w:b/>
        </w:rPr>
        <w:t>КАЯ  ДУМА</w:t>
      </w:r>
    </w:p>
    <w:p w:rsidR="00AF2BC7" w:rsidRPr="008125FF" w:rsidRDefault="00997130">
      <w:r w:rsidRPr="008125FF">
        <w:t>_____________________________________________</w:t>
      </w:r>
      <w:r w:rsidR="009E4C2A" w:rsidRPr="008125FF">
        <w:t>_________________________</w:t>
      </w:r>
    </w:p>
    <w:p w:rsidR="00997130" w:rsidRPr="008125FF" w:rsidRDefault="00997130" w:rsidP="009E0375">
      <w:pPr>
        <w:jc w:val="center"/>
        <w:rPr>
          <w:b/>
        </w:rPr>
      </w:pPr>
    </w:p>
    <w:p w:rsidR="00AF2BC7" w:rsidRPr="008125FF" w:rsidRDefault="00997130" w:rsidP="009E0375">
      <w:pPr>
        <w:jc w:val="center"/>
        <w:rPr>
          <w:b/>
        </w:rPr>
      </w:pPr>
      <w:r w:rsidRPr="008125FF">
        <w:rPr>
          <w:b/>
        </w:rPr>
        <w:t xml:space="preserve"> </w:t>
      </w:r>
      <w:proofErr w:type="gramStart"/>
      <w:r w:rsidRPr="008125FF">
        <w:rPr>
          <w:b/>
        </w:rPr>
        <w:t>Р</w:t>
      </w:r>
      <w:proofErr w:type="gramEnd"/>
      <w:r w:rsidR="000B572D" w:rsidRPr="008125FF">
        <w:rPr>
          <w:b/>
        </w:rPr>
        <w:t xml:space="preserve"> </w:t>
      </w:r>
      <w:r w:rsidRPr="008125FF">
        <w:rPr>
          <w:b/>
        </w:rPr>
        <w:t>Е</w:t>
      </w:r>
      <w:r w:rsidR="000B572D" w:rsidRPr="008125FF">
        <w:rPr>
          <w:b/>
        </w:rPr>
        <w:t xml:space="preserve"> </w:t>
      </w:r>
      <w:r w:rsidRPr="008125FF">
        <w:rPr>
          <w:b/>
        </w:rPr>
        <w:t>Ш</w:t>
      </w:r>
      <w:r w:rsidR="000B572D" w:rsidRPr="008125FF">
        <w:rPr>
          <w:b/>
        </w:rPr>
        <w:t xml:space="preserve"> </w:t>
      </w:r>
      <w:r w:rsidRPr="008125FF">
        <w:rPr>
          <w:b/>
        </w:rPr>
        <w:t>Е</w:t>
      </w:r>
      <w:r w:rsidR="000B572D" w:rsidRPr="008125FF">
        <w:rPr>
          <w:b/>
        </w:rPr>
        <w:t xml:space="preserve"> </w:t>
      </w:r>
      <w:r w:rsidRPr="008125FF">
        <w:rPr>
          <w:b/>
        </w:rPr>
        <w:t>Н</w:t>
      </w:r>
      <w:r w:rsidR="000B572D" w:rsidRPr="008125FF">
        <w:rPr>
          <w:b/>
        </w:rPr>
        <w:t xml:space="preserve"> </w:t>
      </w:r>
      <w:r w:rsidRPr="008125FF">
        <w:rPr>
          <w:b/>
        </w:rPr>
        <w:t>И</w:t>
      </w:r>
      <w:r w:rsidR="000B572D" w:rsidRPr="008125FF">
        <w:rPr>
          <w:b/>
        </w:rPr>
        <w:t xml:space="preserve"> Е</w:t>
      </w:r>
    </w:p>
    <w:p w:rsidR="009E4C2A" w:rsidRPr="008125FF" w:rsidRDefault="009E4C2A">
      <w:pPr>
        <w:rPr>
          <w:b/>
        </w:rPr>
      </w:pPr>
    </w:p>
    <w:p w:rsidR="00AF2BC7" w:rsidRPr="008125FF" w:rsidRDefault="004513BA">
      <w:r>
        <w:t>о</w:t>
      </w:r>
      <w:r w:rsidR="009E4C2A" w:rsidRPr="008125FF">
        <w:t>т</w:t>
      </w:r>
      <w:r w:rsidR="008753F5" w:rsidRPr="008125FF">
        <w:t xml:space="preserve"> </w:t>
      </w:r>
      <w:r w:rsidR="00867369" w:rsidRPr="008125FF">
        <w:t xml:space="preserve">  </w:t>
      </w:r>
      <w:r>
        <w:t>24 ноября 2023 года</w:t>
      </w:r>
      <w:r w:rsidR="00867369" w:rsidRPr="008125FF">
        <w:t xml:space="preserve">                                           </w:t>
      </w:r>
      <w:r>
        <w:t xml:space="preserve">                        </w:t>
      </w:r>
      <w:r w:rsidR="00585BB4" w:rsidRPr="008125FF">
        <w:t xml:space="preserve">      </w:t>
      </w:r>
      <w:r w:rsidR="006B7E50" w:rsidRPr="008125FF">
        <w:t xml:space="preserve">   </w:t>
      </w:r>
      <w:r w:rsidR="00867369" w:rsidRPr="008125FF">
        <w:t xml:space="preserve">   </w:t>
      </w:r>
      <w:r w:rsidR="00AF2BC7" w:rsidRPr="008125FF">
        <w:t>№</w:t>
      </w:r>
      <w:r w:rsidR="004A589E" w:rsidRPr="008125FF">
        <w:t xml:space="preserve"> </w:t>
      </w:r>
      <w:r w:rsidR="00867369" w:rsidRPr="008125FF">
        <w:t xml:space="preserve"> </w:t>
      </w:r>
      <w:r>
        <w:t>17/5</w:t>
      </w:r>
    </w:p>
    <w:p w:rsidR="009E4C2A" w:rsidRPr="008125FF" w:rsidRDefault="009E4C2A"/>
    <w:p w:rsidR="00C54082" w:rsidRPr="008125FF" w:rsidRDefault="00C54082"/>
    <w:p w:rsidR="003F7A6C" w:rsidRPr="008125FF" w:rsidRDefault="00C009E7" w:rsidP="001D0A5C">
      <w:pPr>
        <w:spacing w:line="360" w:lineRule="auto"/>
        <w:rPr>
          <w:b/>
        </w:rPr>
      </w:pPr>
      <w:r w:rsidRPr="008125FF">
        <w:rPr>
          <w:b/>
        </w:rPr>
        <w:t xml:space="preserve">О внесении </w:t>
      </w:r>
      <w:r w:rsidR="00632578" w:rsidRPr="008125FF">
        <w:rPr>
          <w:b/>
        </w:rPr>
        <w:t>дополнений</w:t>
      </w:r>
      <w:r w:rsidRPr="008125FF">
        <w:rPr>
          <w:b/>
        </w:rPr>
        <w:t xml:space="preserve"> в Правила землепользования и застройки городского поселения </w:t>
      </w:r>
      <w:proofErr w:type="gramStart"/>
      <w:r w:rsidRPr="008125FF">
        <w:rPr>
          <w:b/>
        </w:rPr>
        <w:t>г</w:t>
      </w:r>
      <w:proofErr w:type="gramEnd"/>
      <w:r w:rsidRPr="008125FF">
        <w:rPr>
          <w:b/>
        </w:rPr>
        <w:t>.</w:t>
      </w:r>
      <w:r w:rsidR="00867369" w:rsidRPr="008125FF">
        <w:rPr>
          <w:b/>
        </w:rPr>
        <w:t xml:space="preserve"> </w:t>
      </w:r>
      <w:r w:rsidRPr="008125FF">
        <w:rPr>
          <w:b/>
        </w:rPr>
        <w:t>Палласовка</w:t>
      </w:r>
      <w:r w:rsidR="003751D0" w:rsidRPr="008125FF">
        <w:rPr>
          <w:b/>
        </w:rPr>
        <w:t xml:space="preserve"> Волгоградской области</w:t>
      </w:r>
      <w:r w:rsidRPr="008125FF">
        <w:rPr>
          <w:b/>
          <w:bCs/>
        </w:rPr>
        <w:t xml:space="preserve">, утвержденные решением Палласовской городской Думы </w:t>
      </w:r>
      <w:r w:rsidR="00037D91" w:rsidRPr="008125FF">
        <w:rPr>
          <w:b/>
        </w:rPr>
        <w:t>№</w:t>
      </w:r>
      <w:r w:rsidRPr="008125FF">
        <w:rPr>
          <w:b/>
        </w:rPr>
        <w:t>11/3 от 26.10.2012г.</w:t>
      </w:r>
    </w:p>
    <w:p w:rsidR="003F7A6C" w:rsidRPr="008125FF" w:rsidRDefault="003F7A6C" w:rsidP="001D0A5C">
      <w:pPr>
        <w:spacing w:line="360" w:lineRule="auto"/>
        <w:rPr>
          <w:b/>
        </w:rPr>
      </w:pPr>
    </w:p>
    <w:p w:rsidR="00543A4D" w:rsidRPr="008125FF" w:rsidRDefault="00920C00" w:rsidP="001D0A5C">
      <w:pPr>
        <w:spacing w:line="360" w:lineRule="auto"/>
        <w:ind w:firstLine="708"/>
        <w:jc w:val="both"/>
      </w:pPr>
      <w:r w:rsidRPr="008125FF">
        <w:t>В целях обеспечени</w:t>
      </w:r>
      <w:r w:rsidR="00766468" w:rsidRPr="008125FF">
        <w:t>я</w:t>
      </w:r>
      <w:r w:rsidRPr="008125FF">
        <w:t xml:space="preserve"> развития </w:t>
      </w:r>
      <w:r w:rsidR="00BC31B0" w:rsidRPr="008125FF">
        <w:t>территории городского поселения</w:t>
      </w:r>
      <w:r w:rsidRPr="008125FF">
        <w:t xml:space="preserve"> г. Палласовка, </w:t>
      </w:r>
      <w:r w:rsidR="00766468" w:rsidRPr="008125FF">
        <w:t>устранении замечаний выявленных комитетом архи</w:t>
      </w:r>
      <w:r w:rsidR="00E464E2">
        <w:t>тектуры Волгоградской области (</w:t>
      </w:r>
      <w:r w:rsidR="00766468" w:rsidRPr="008125FF">
        <w:t xml:space="preserve">письмо №43-07-03/1910 от 28.06.2023г.) </w:t>
      </w:r>
      <w:r w:rsidRPr="008125FF">
        <w:t>руководствуясь</w:t>
      </w:r>
      <w:r w:rsidR="00037D91" w:rsidRPr="008125FF">
        <w:t xml:space="preserve"> </w:t>
      </w:r>
      <w:r w:rsidRPr="008125FF">
        <w:t>частью</w:t>
      </w:r>
      <w:r w:rsidR="00294316" w:rsidRPr="008125FF">
        <w:t xml:space="preserve"> 3.3 статьи 33  Градостроительного кодекса РФ</w:t>
      </w:r>
      <w:r w:rsidR="00037D91" w:rsidRPr="008125FF">
        <w:t>, Федеральн</w:t>
      </w:r>
      <w:r w:rsidR="006B7E50" w:rsidRPr="008125FF">
        <w:t>ым</w:t>
      </w:r>
      <w:r w:rsidR="00037D91" w:rsidRPr="008125FF">
        <w:t xml:space="preserve"> закон</w:t>
      </w:r>
      <w:r w:rsidR="006B7E50" w:rsidRPr="008125FF">
        <w:t xml:space="preserve">ом </w:t>
      </w:r>
      <w:r w:rsidR="00037D91" w:rsidRPr="008125FF">
        <w:t xml:space="preserve">от 06.10.2003 года №131-ФЗ «Об общих принципах организации местного самоуправления в </w:t>
      </w:r>
      <w:r w:rsidR="006B7E50" w:rsidRPr="008125FF">
        <w:t>Р</w:t>
      </w:r>
      <w:r w:rsidR="00037D91" w:rsidRPr="008125FF">
        <w:t xml:space="preserve">оссийской Федерации», </w:t>
      </w:r>
      <w:r w:rsidR="001B6420" w:rsidRPr="001B6420">
        <w:t>Приказ</w:t>
      </w:r>
      <w:r w:rsidR="001B6420">
        <w:t>ом</w:t>
      </w:r>
      <w:r w:rsidR="001B6420" w:rsidRPr="001B6420">
        <w:t xml:space="preserve"> </w:t>
      </w:r>
      <w:proofErr w:type="spellStart"/>
      <w:r w:rsidR="001B6420" w:rsidRPr="001B6420">
        <w:t>Росреестра</w:t>
      </w:r>
      <w:proofErr w:type="spellEnd"/>
      <w:r w:rsidR="001B6420" w:rsidRPr="001B6420">
        <w:t xml:space="preserve"> от 10.11.2020</w:t>
      </w:r>
      <w:r w:rsidR="001B6420">
        <w:t xml:space="preserve"> N </w:t>
      </w:r>
      <w:proofErr w:type="gramStart"/>
      <w:r w:rsidR="001B6420">
        <w:t>П</w:t>
      </w:r>
      <w:proofErr w:type="gramEnd"/>
      <w:r w:rsidR="001B6420">
        <w:t>/0412 (ред. от 23.06.2022) «</w:t>
      </w:r>
      <w:r w:rsidR="001B6420" w:rsidRPr="001B6420">
        <w:t>Об утверждении классификатора видов разрешенного использования</w:t>
      </w:r>
      <w:r w:rsidR="001B6420">
        <w:t xml:space="preserve"> земельных участков», </w:t>
      </w:r>
      <w:r w:rsidR="00037D91" w:rsidRPr="008125FF">
        <w:t>Устав</w:t>
      </w:r>
      <w:r w:rsidR="006B7E50" w:rsidRPr="008125FF">
        <w:t>ом</w:t>
      </w:r>
      <w:r w:rsidR="00037D91" w:rsidRPr="008125FF">
        <w:t xml:space="preserve"> городского поселения </w:t>
      </w:r>
      <w:r w:rsidR="001D0A5C" w:rsidRPr="008125FF">
        <w:t xml:space="preserve">  </w:t>
      </w:r>
      <w:r w:rsidR="00037D91" w:rsidRPr="008125FF">
        <w:t>г.</w:t>
      </w:r>
      <w:r w:rsidR="001D0A5C" w:rsidRPr="008125FF">
        <w:t xml:space="preserve"> </w:t>
      </w:r>
      <w:r w:rsidR="00037D91" w:rsidRPr="008125FF">
        <w:t xml:space="preserve">Палласовка, </w:t>
      </w:r>
      <w:r w:rsidR="003751D0" w:rsidRPr="008125FF">
        <w:t>Правил</w:t>
      </w:r>
      <w:r w:rsidR="006B7E50" w:rsidRPr="008125FF">
        <w:t>ами</w:t>
      </w:r>
      <w:r w:rsidR="003751D0" w:rsidRPr="008125FF">
        <w:t xml:space="preserve"> </w:t>
      </w:r>
      <w:r w:rsidR="00037D91" w:rsidRPr="008125FF">
        <w:t>землепользования и застройки городского поселения</w:t>
      </w:r>
      <w:r w:rsidR="00294316" w:rsidRPr="008125FF">
        <w:t xml:space="preserve"> </w:t>
      </w:r>
      <w:r w:rsidR="00037D91" w:rsidRPr="008125FF">
        <w:t>г.</w:t>
      </w:r>
      <w:r w:rsidR="001D0A5C" w:rsidRPr="008125FF">
        <w:t xml:space="preserve"> </w:t>
      </w:r>
      <w:r w:rsidR="00037D91" w:rsidRPr="008125FF">
        <w:t>Палласовка Волгоградской области, утвержденны</w:t>
      </w:r>
      <w:r w:rsidR="006B7E50" w:rsidRPr="008125FF">
        <w:t>ми</w:t>
      </w:r>
      <w:r w:rsidR="00294316" w:rsidRPr="008125FF">
        <w:t xml:space="preserve"> </w:t>
      </w:r>
      <w:r w:rsidR="00037D91" w:rsidRPr="008125FF">
        <w:t xml:space="preserve">решением Палласовской городской Думы от 26.10.2012г. №11/3, </w:t>
      </w:r>
      <w:r w:rsidR="00543A4D" w:rsidRPr="008125FF">
        <w:t>Палласовская  городская Дума</w:t>
      </w:r>
    </w:p>
    <w:p w:rsidR="006A0097" w:rsidRPr="008125FF" w:rsidRDefault="00543A4D" w:rsidP="001D0A5C">
      <w:pPr>
        <w:spacing w:line="360" w:lineRule="auto"/>
        <w:jc w:val="center"/>
        <w:rPr>
          <w:b/>
        </w:rPr>
      </w:pPr>
      <w:proofErr w:type="gramStart"/>
      <w:r w:rsidRPr="008125FF">
        <w:rPr>
          <w:b/>
        </w:rPr>
        <w:t>Р</w:t>
      </w:r>
      <w:proofErr w:type="gramEnd"/>
      <w:r w:rsidR="009E4C2A" w:rsidRPr="008125FF">
        <w:rPr>
          <w:b/>
        </w:rPr>
        <w:t xml:space="preserve"> </w:t>
      </w:r>
      <w:r w:rsidRPr="008125FF">
        <w:rPr>
          <w:b/>
        </w:rPr>
        <w:t>Е</w:t>
      </w:r>
      <w:r w:rsidR="009E4C2A" w:rsidRPr="008125FF">
        <w:rPr>
          <w:b/>
        </w:rPr>
        <w:t xml:space="preserve"> </w:t>
      </w:r>
      <w:r w:rsidRPr="008125FF">
        <w:rPr>
          <w:b/>
        </w:rPr>
        <w:t>Ш</w:t>
      </w:r>
      <w:r w:rsidR="009E4C2A" w:rsidRPr="008125FF">
        <w:rPr>
          <w:b/>
        </w:rPr>
        <w:t xml:space="preserve"> </w:t>
      </w:r>
      <w:r w:rsidRPr="008125FF">
        <w:rPr>
          <w:b/>
        </w:rPr>
        <w:t>И</w:t>
      </w:r>
      <w:r w:rsidR="009E4C2A" w:rsidRPr="008125FF">
        <w:rPr>
          <w:b/>
        </w:rPr>
        <w:t xml:space="preserve"> </w:t>
      </w:r>
      <w:r w:rsidRPr="008125FF">
        <w:rPr>
          <w:b/>
        </w:rPr>
        <w:t>Л</w:t>
      </w:r>
      <w:r w:rsidR="009E4C2A" w:rsidRPr="008125FF">
        <w:rPr>
          <w:b/>
        </w:rPr>
        <w:t xml:space="preserve"> </w:t>
      </w:r>
      <w:r w:rsidRPr="008125FF">
        <w:rPr>
          <w:b/>
        </w:rPr>
        <w:t>А</w:t>
      </w:r>
      <w:r w:rsidR="009E4C2A" w:rsidRPr="008125FF">
        <w:rPr>
          <w:b/>
        </w:rPr>
        <w:t xml:space="preserve"> </w:t>
      </w:r>
      <w:r w:rsidRPr="008125FF">
        <w:rPr>
          <w:b/>
        </w:rPr>
        <w:t>:</w:t>
      </w:r>
    </w:p>
    <w:p w:rsidR="009B787A" w:rsidRPr="008125FF" w:rsidRDefault="006A0097" w:rsidP="00B549F1">
      <w:pPr>
        <w:spacing w:line="360" w:lineRule="auto"/>
        <w:jc w:val="both"/>
      </w:pPr>
      <w:r w:rsidRPr="008125FF">
        <w:t xml:space="preserve">1. Внести </w:t>
      </w:r>
      <w:r w:rsidR="00423634" w:rsidRPr="008125FF">
        <w:t>следующ</w:t>
      </w:r>
      <w:r w:rsidR="006B7E50" w:rsidRPr="008125FF">
        <w:t>ее дополнение</w:t>
      </w:r>
      <w:r w:rsidR="00423634" w:rsidRPr="008125FF">
        <w:t xml:space="preserve"> </w:t>
      </w:r>
      <w:r w:rsidRPr="008125FF">
        <w:t xml:space="preserve"> </w:t>
      </w:r>
      <w:r w:rsidR="00037D91" w:rsidRPr="008125FF">
        <w:t xml:space="preserve">в Правила землепользования и застройки городского поселения </w:t>
      </w:r>
      <w:proofErr w:type="gramStart"/>
      <w:r w:rsidR="00037D91" w:rsidRPr="008125FF">
        <w:t>г</w:t>
      </w:r>
      <w:proofErr w:type="gramEnd"/>
      <w:r w:rsidR="00037D91" w:rsidRPr="008125FF">
        <w:t>.</w:t>
      </w:r>
      <w:r w:rsidR="001D0A5C" w:rsidRPr="008125FF">
        <w:t xml:space="preserve"> </w:t>
      </w:r>
      <w:r w:rsidR="00037D91" w:rsidRPr="008125FF">
        <w:t>Палласовка</w:t>
      </w:r>
      <w:r w:rsidR="00D660CA" w:rsidRPr="008125FF">
        <w:t xml:space="preserve"> Волгоградской области</w:t>
      </w:r>
      <w:r w:rsidR="006E7072" w:rsidRPr="008125FF">
        <w:t xml:space="preserve"> (далее – Правила)</w:t>
      </w:r>
      <w:r w:rsidR="00037D91" w:rsidRPr="008125FF">
        <w:rPr>
          <w:bCs/>
        </w:rPr>
        <w:t xml:space="preserve">, утвержденные решением Палласовской городской Думы </w:t>
      </w:r>
      <w:r w:rsidR="00037D91" w:rsidRPr="008125FF">
        <w:t>№11/3 от 26.10.2012г.</w:t>
      </w:r>
      <w:r w:rsidR="006E6905" w:rsidRPr="008125FF">
        <w:t>:</w:t>
      </w:r>
    </w:p>
    <w:p w:rsidR="00B85261" w:rsidRPr="001B6420" w:rsidRDefault="00444372" w:rsidP="001B6420">
      <w:pPr>
        <w:spacing w:line="360" w:lineRule="auto"/>
        <w:ind w:left="720"/>
        <w:jc w:val="both"/>
      </w:pPr>
      <w:proofErr w:type="gramStart"/>
      <w:r w:rsidRPr="001B6420">
        <w:rPr>
          <w:lang w:val="en-US"/>
        </w:rPr>
        <w:t>l</w:t>
      </w:r>
      <w:r w:rsidR="00E3065E" w:rsidRPr="001B6420">
        <w:t>.1</w:t>
      </w:r>
      <w:proofErr w:type="gramEnd"/>
      <w:r w:rsidR="0039601F" w:rsidRPr="001B6420">
        <w:t>.</w:t>
      </w:r>
      <w:r w:rsidR="00E3065E" w:rsidRPr="001B6420">
        <w:t xml:space="preserve"> </w:t>
      </w:r>
      <w:r w:rsidR="0099577E" w:rsidRPr="001B6420">
        <w:t>подпункт 2 пункта 3 статьи 18 изложить в новой редакции: «2) выступы за красную линию ступеней и приямков не допускаются»;</w:t>
      </w:r>
    </w:p>
    <w:p w:rsidR="0099577E" w:rsidRPr="001B6420" w:rsidRDefault="0099577E" w:rsidP="001B6420">
      <w:pPr>
        <w:spacing w:line="360" w:lineRule="auto"/>
        <w:ind w:left="720"/>
        <w:jc w:val="both"/>
      </w:pPr>
      <w:r w:rsidRPr="001B6420">
        <w:t>1.2</w:t>
      </w:r>
      <w:r w:rsidR="0039601F" w:rsidRPr="001B6420">
        <w:t>.</w:t>
      </w:r>
      <w:r w:rsidRPr="001B6420">
        <w:t xml:space="preserve"> описание вида разрешенного использования земельного участка «Для индивидуального жилищного строительства» </w:t>
      </w:r>
      <w:r w:rsidR="006E7072" w:rsidRPr="001B6420">
        <w:t>по тексту П</w:t>
      </w:r>
      <w:r w:rsidR="0044111E" w:rsidRPr="001B6420">
        <w:t xml:space="preserve">равил </w:t>
      </w:r>
      <w:r w:rsidRPr="001B6420">
        <w:t>изложить в новой редакции</w:t>
      </w:r>
      <w:r w:rsidR="00074BB5" w:rsidRPr="001B6420">
        <w:t>:</w:t>
      </w:r>
      <w:r w:rsidRPr="001B6420">
        <w:t xml:space="preserve"> </w:t>
      </w:r>
      <w:proofErr w:type="gramStart"/>
      <w:r w:rsidR="00074BB5" w:rsidRPr="001B6420">
        <w:t>«</w:t>
      </w:r>
      <w:r w:rsidRPr="001B6420">
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Pr="001B6420">
        <w:lastRenderedPageBreak/>
        <w:t>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1B6420">
        <w:t xml:space="preserve"> размещение гаражей для собственных нужд и хозяйственных построек»;</w:t>
      </w:r>
    </w:p>
    <w:p w:rsidR="0099577E" w:rsidRPr="001B6420" w:rsidRDefault="0044111E" w:rsidP="001B6420">
      <w:pPr>
        <w:spacing w:line="360" w:lineRule="auto"/>
        <w:ind w:left="720"/>
        <w:jc w:val="both"/>
      </w:pPr>
      <w:r w:rsidRPr="001B6420">
        <w:t>1.3</w:t>
      </w:r>
      <w:r w:rsidR="0039601F" w:rsidRPr="001B6420">
        <w:t>.</w:t>
      </w:r>
      <w:r w:rsidRPr="001B6420">
        <w:t xml:space="preserve"> </w:t>
      </w:r>
      <w:r w:rsidR="00541C53" w:rsidRPr="001B6420">
        <w:t>описание вида разрешенного использования земельного участка «Блокированная жилая застройка» по</w:t>
      </w:r>
      <w:r w:rsidR="006E7072" w:rsidRPr="001B6420">
        <w:t xml:space="preserve"> тексту П</w:t>
      </w:r>
      <w:r w:rsidR="00541C53" w:rsidRPr="001B6420">
        <w:t>равил изложить в новой редакции</w:t>
      </w:r>
      <w:r w:rsidR="00C15BD2" w:rsidRPr="001B6420">
        <w:t>:</w:t>
      </w:r>
      <w:r w:rsidR="00541C53" w:rsidRPr="001B6420">
        <w:t xml:space="preserve"> </w:t>
      </w:r>
      <w:proofErr w:type="gramStart"/>
      <w:r w:rsidR="00541C53" w:rsidRPr="001B6420">
        <w:t>«Размещение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отдыха»;</w:t>
      </w:r>
      <w:proofErr w:type="gramEnd"/>
    </w:p>
    <w:p w:rsidR="00541C53" w:rsidRPr="001B6420" w:rsidRDefault="00541C53" w:rsidP="001B6420">
      <w:pPr>
        <w:spacing w:line="360" w:lineRule="auto"/>
        <w:ind w:left="720"/>
        <w:jc w:val="both"/>
      </w:pPr>
      <w:r w:rsidRPr="001B6420">
        <w:t>1.4</w:t>
      </w:r>
      <w:r w:rsidR="0039601F" w:rsidRPr="001B6420">
        <w:t>.</w:t>
      </w:r>
      <w:r w:rsidRPr="001B6420">
        <w:t xml:space="preserve"> </w:t>
      </w:r>
      <w:r w:rsidR="006E7072" w:rsidRPr="001B6420">
        <w:t xml:space="preserve">описание вида разрешенного строительства «Коммунальное обслуживание» по тексту Правил </w:t>
      </w:r>
      <w:r w:rsidR="00C15BD2" w:rsidRPr="001B6420">
        <w:t xml:space="preserve">изложить в новой редакции: 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</w:r>
      <w:hyperlink w:anchor="P191" w:history="1">
        <w:r w:rsidR="00C15BD2" w:rsidRPr="001B6420">
          <w:rPr>
            <w:color w:val="0000FF"/>
          </w:rPr>
          <w:t>кодами 3.1.1</w:t>
        </w:r>
      </w:hyperlink>
      <w:r w:rsidR="00C15BD2" w:rsidRPr="001B6420">
        <w:t xml:space="preserve"> - </w:t>
      </w:r>
      <w:hyperlink w:anchor="P194" w:history="1">
        <w:r w:rsidR="00C15BD2" w:rsidRPr="001B6420">
          <w:rPr>
            <w:color w:val="0000FF"/>
          </w:rPr>
          <w:t>3.1.2</w:t>
        </w:r>
      </w:hyperlink>
      <w:r w:rsidR="00C15BD2" w:rsidRPr="001B6420">
        <w:t>»;</w:t>
      </w:r>
    </w:p>
    <w:p w:rsidR="00C15BD2" w:rsidRPr="001B6420" w:rsidRDefault="00C15BD2" w:rsidP="001B6420">
      <w:pPr>
        <w:spacing w:line="360" w:lineRule="auto"/>
        <w:ind w:left="720"/>
        <w:jc w:val="both"/>
      </w:pPr>
      <w:r w:rsidRPr="001B6420">
        <w:t>1.5</w:t>
      </w:r>
      <w:r w:rsidR="0039601F" w:rsidRPr="001B6420">
        <w:t>.</w:t>
      </w:r>
      <w:r w:rsidRPr="001B6420">
        <w:t xml:space="preserve"> описание вида разрешенного использования «Социальное обслуживание» по тексту Правил изложить в новой редакции: 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</w:r>
      <w:hyperlink w:anchor="P201" w:history="1">
        <w:r w:rsidRPr="001B6420">
          <w:rPr>
            <w:color w:val="0000FF"/>
          </w:rPr>
          <w:t>кодами 3.2.1</w:t>
        </w:r>
      </w:hyperlink>
      <w:r w:rsidRPr="001B6420">
        <w:t xml:space="preserve"> - </w:t>
      </w:r>
      <w:hyperlink w:anchor="P211" w:history="1">
        <w:r w:rsidRPr="001B6420">
          <w:rPr>
            <w:color w:val="0000FF"/>
          </w:rPr>
          <w:t>3.2.4</w:t>
        </w:r>
      </w:hyperlink>
      <w:r w:rsidRPr="001B6420">
        <w:t>»;</w:t>
      </w:r>
    </w:p>
    <w:p w:rsidR="00C15BD2" w:rsidRPr="001B6420" w:rsidRDefault="00F15FA4" w:rsidP="001B6420">
      <w:pPr>
        <w:spacing w:line="360" w:lineRule="auto"/>
        <w:ind w:left="720"/>
        <w:jc w:val="both"/>
      </w:pPr>
      <w:r w:rsidRPr="001B6420">
        <w:t>1.6</w:t>
      </w:r>
      <w:r w:rsidR="0039601F" w:rsidRPr="001B6420">
        <w:t>.</w:t>
      </w:r>
      <w:r w:rsidRPr="001B6420">
        <w:t xml:space="preserve"> описание вида разрешенного использования «Культурное развитие» по тексту Правил изложить в новой редакции: «Размещение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</w:r>
      <w:hyperlink w:anchor="P243" w:history="1">
        <w:r w:rsidRPr="001B6420">
          <w:rPr>
            <w:color w:val="0000FF"/>
          </w:rPr>
          <w:t>кодами 3.6.1</w:t>
        </w:r>
      </w:hyperlink>
      <w:r w:rsidRPr="001B6420">
        <w:t xml:space="preserve"> - </w:t>
      </w:r>
      <w:hyperlink w:anchor="P249" w:history="1">
        <w:r w:rsidRPr="001B6420">
          <w:rPr>
            <w:color w:val="0000FF"/>
          </w:rPr>
          <w:t>3.6.3</w:t>
        </w:r>
      </w:hyperlink>
      <w:r w:rsidRPr="001B6420">
        <w:t>»;</w:t>
      </w:r>
    </w:p>
    <w:p w:rsidR="00F15FA4" w:rsidRPr="001B6420" w:rsidRDefault="00F15FA4" w:rsidP="001B6420">
      <w:pPr>
        <w:spacing w:line="360" w:lineRule="auto"/>
        <w:ind w:left="720"/>
        <w:jc w:val="both"/>
      </w:pPr>
      <w:r w:rsidRPr="001B6420">
        <w:t>1.7</w:t>
      </w:r>
      <w:r w:rsidR="0039601F" w:rsidRPr="001B6420">
        <w:t>.</w:t>
      </w:r>
      <w:r w:rsidRPr="001B6420">
        <w:t xml:space="preserve"> </w:t>
      </w:r>
      <w:r w:rsidR="00B165E2" w:rsidRPr="001B6420">
        <w:t xml:space="preserve">описание вида разрешенного использования «Общественное управление» по тексту Правил изложить в новой редакции: «Размещение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</w:r>
      <w:hyperlink w:anchor="P264" w:history="1">
        <w:r w:rsidR="00B165E2" w:rsidRPr="001B6420">
          <w:rPr>
            <w:color w:val="0000FF"/>
          </w:rPr>
          <w:t>кодами 3.8.1</w:t>
        </w:r>
      </w:hyperlink>
      <w:r w:rsidR="00B165E2" w:rsidRPr="001B6420">
        <w:t xml:space="preserve"> - </w:t>
      </w:r>
      <w:hyperlink w:anchor="P267" w:history="1">
        <w:r w:rsidR="00B165E2" w:rsidRPr="001B6420">
          <w:rPr>
            <w:color w:val="0000FF"/>
          </w:rPr>
          <w:t>3.8.2</w:t>
        </w:r>
      </w:hyperlink>
      <w:r w:rsidR="00B165E2" w:rsidRPr="001B6420">
        <w:t>»;</w:t>
      </w:r>
    </w:p>
    <w:p w:rsidR="00B165E2" w:rsidRPr="001B6420" w:rsidRDefault="00165CB0" w:rsidP="001B6420">
      <w:pPr>
        <w:spacing w:line="360" w:lineRule="auto"/>
        <w:ind w:left="720"/>
        <w:jc w:val="both"/>
      </w:pPr>
      <w:r w:rsidRPr="001B6420">
        <w:t>1.8</w:t>
      </w:r>
      <w:r w:rsidR="0039601F" w:rsidRPr="001B6420">
        <w:t>.</w:t>
      </w:r>
      <w:r w:rsidRPr="001B6420">
        <w:t xml:space="preserve"> описание вида разрешенного использования «Банковская и страховая деятельность» по тексту Правил изложить в новой редакции: «Размещение объектов капитального строительства, предназначенных для размещения организаций, оказывающих банковские и страховые услуги»;</w:t>
      </w:r>
    </w:p>
    <w:p w:rsidR="00165CB0" w:rsidRPr="001B6420" w:rsidRDefault="00165CB0" w:rsidP="001B6420">
      <w:pPr>
        <w:spacing w:line="360" w:lineRule="auto"/>
        <w:ind w:left="720"/>
        <w:jc w:val="both"/>
      </w:pPr>
      <w:r w:rsidRPr="001B6420">
        <w:lastRenderedPageBreak/>
        <w:t>1.9</w:t>
      </w:r>
      <w:r w:rsidR="0039601F" w:rsidRPr="001B6420">
        <w:t>.</w:t>
      </w:r>
      <w:r w:rsidRPr="001B6420">
        <w:t xml:space="preserve"> описание вида разрешенного использования «</w:t>
      </w:r>
      <w:r w:rsidR="00476F7D" w:rsidRPr="001B6420">
        <w:t>Гостиничное обслуживание</w:t>
      </w:r>
      <w:r w:rsidRPr="001B6420">
        <w:t>» по тексту Правил изложить в новой редакции: «</w:t>
      </w:r>
      <w:r w:rsidR="00476F7D" w:rsidRPr="001B6420">
        <w:t>Размещение гостиниц»;</w:t>
      </w:r>
    </w:p>
    <w:p w:rsidR="00476F7D" w:rsidRPr="001B6420" w:rsidRDefault="00476F7D" w:rsidP="001B6420">
      <w:pPr>
        <w:spacing w:line="360" w:lineRule="auto"/>
        <w:ind w:left="720"/>
        <w:jc w:val="both"/>
      </w:pPr>
      <w:r w:rsidRPr="001B6420">
        <w:t>1.10</w:t>
      </w:r>
      <w:r w:rsidR="0039601F" w:rsidRPr="001B6420">
        <w:t>.</w:t>
      </w:r>
      <w:r w:rsidRPr="001B6420">
        <w:t xml:space="preserve"> </w:t>
      </w:r>
      <w:r w:rsidR="00910679" w:rsidRPr="001B6420">
        <w:t>описание вида разрешенного использования «Лёгкая промышленность» по тексту Правил изложить в новой редакции: «Размещение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промышленности)»;</w:t>
      </w:r>
    </w:p>
    <w:p w:rsidR="00910679" w:rsidRPr="001B6420" w:rsidRDefault="00910679" w:rsidP="001B6420">
      <w:pPr>
        <w:spacing w:line="360" w:lineRule="auto"/>
        <w:ind w:left="720"/>
        <w:jc w:val="both"/>
      </w:pPr>
      <w:r w:rsidRPr="001B6420">
        <w:t>1.11</w:t>
      </w:r>
      <w:r w:rsidR="0039601F" w:rsidRPr="001B6420">
        <w:t>.</w:t>
      </w:r>
      <w:r w:rsidR="00D43FE4" w:rsidRPr="001B6420">
        <w:t xml:space="preserve"> описание вида разрешенного использования «Земельные участки (территории) общего пользования» по тексту Правил изложить в новой редакции: 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</w:r>
      <w:hyperlink w:anchor="P562" w:history="1">
        <w:r w:rsidR="00D43FE4" w:rsidRPr="001B6420">
          <w:rPr>
            <w:color w:val="0000FF"/>
          </w:rPr>
          <w:t>кодами 12.0.1</w:t>
        </w:r>
      </w:hyperlink>
      <w:r w:rsidR="00D43FE4" w:rsidRPr="001B6420">
        <w:t xml:space="preserve"> - </w:t>
      </w:r>
      <w:hyperlink w:anchor="P565" w:history="1">
        <w:r w:rsidR="00D43FE4" w:rsidRPr="001B6420">
          <w:rPr>
            <w:color w:val="0000FF"/>
          </w:rPr>
          <w:t>12.0.2</w:t>
        </w:r>
      </w:hyperlink>
      <w:r w:rsidR="00D43FE4" w:rsidRPr="001B6420">
        <w:t>;</w:t>
      </w:r>
    </w:p>
    <w:p w:rsidR="0039601F" w:rsidRPr="001B6420" w:rsidRDefault="00D43FE4" w:rsidP="001B6420">
      <w:pPr>
        <w:spacing w:line="360" w:lineRule="auto"/>
        <w:ind w:left="720"/>
        <w:jc w:val="both"/>
      </w:pPr>
      <w:r w:rsidRPr="001B6420">
        <w:t>1.12</w:t>
      </w:r>
      <w:r w:rsidR="0039601F" w:rsidRPr="001B6420">
        <w:t>.</w:t>
      </w:r>
      <w:r w:rsidRPr="001B6420">
        <w:t xml:space="preserve"> </w:t>
      </w:r>
      <w:r w:rsidR="008501D6" w:rsidRPr="001B6420">
        <w:t xml:space="preserve">В </w:t>
      </w:r>
      <w:r w:rsidR="00032A9B" w:rsidRPr="001B6420">
        <w:t>подпункте 3 «Предельные (минимальные и (или) максимальные) размеры земельных участков  и предельные параметры  разрешенного строительства, реконструкции  объектов  капитального строительства»</w:t>
      </w:r>
      <w:r w:rsidR="008501D6" w:rsidRPr="001B6420">
        <w:t xml:space="preserve"> территориальных зон </w:t>
      </w:r>
      <w:r w:rsidR="00203BA7" w:rsidRPr="001B6420">
        <w:t xml:space="preserve">Ж 1, Ж 2, Ж 3, О 1, </w:t>
      </w:r>
      <w:r w:rsidR="008501D6" w:rsidRPr="001B6420">
        <w:t xml:space="preserve"> </w:t>
      </w:r>
      <w:r w:rsidR="008659AC" w:rsidRPr="001B6420">
        <w:t xml:space="preserve">О 2, </w:t>
      </w:r>
      <w:r w:rsidR="00435467" w:rsidRPr="001B6420">
        <w:t>О 3, О 4</w:t>
      </w:r>
      <w:r w:rsidR="0092152A" w:rsidRPr="001B6420">
        <w:t xml:space="preserve">, </w:t>
      </w:r>
      <w:proofErr w:type="gramStart"/>
      <w:r w:rsidR="0092152A" w:rsidRPr="001B6420">
        <w:t>Р</w:t>
      </w:r>
      <w:proofErr w:type="gramEnd"/>
      <w:r w:rsidR="0092152A" w:rsidRPr="001B6420">
        <w:t xml:space="preserve"> 1,</w:t>
      </w:r>
      <w:r w:rsidR="00FE2F09" w:rsidRPr="001B6420">
        <w:t xml:space="preserve"> Р 2, П 1, П 2, П 3</w:t>
      </w:r>
      <w:r w:rsidR="008125FF" w:rsidRPr="001B6420">
        <w:t xml:space="preserve">, </w:t>
      </w:r>
      <w:proofErr w:type="spellStart"/>
      <w:r w:rsidR="008125FF" w:rsidRPr="001B6420">
        <w:t>Сп</w:t>
      </w:r>
      <w:proofErr w:type="spellEnd"/>
      <w:r w:rsidR="008125FF" w:rsidRPr="001B6420">
        <w:t xml:space="preserve"> 3, </w:t>
      </w:r>
      <w:proofErr w:type="spellStart"/>
      <w:r w:rsidR="008125FF" w:rsidRPr="001B6420">
        <w:t>Ит</w:t>
      </w:r>
      <w:proofErr w:type="spellEnd"/>
      <w:r w:rsidR="008125FF" w:rsidRPr="001B6420">
        <w:t xml:space="preserve"> 1, </w:t>
      </w:r>
      <w:r w:rsidR="0039601F" w:rsidRPr="001B6420">
        <w:t xml:space="preserve"> установить, что: </w:t>
      </w:r>
    </w:p>
    <w:p w:rsidR="00D43FE4" w:rsidRPr="001B6420" w:rsidRDefault="0039601F" w:rsidP="001B6420">
      <w:pPr>
        <w:pStyle w:val="a4"/>
        <w:numPr>
          <w:ilvl w:val="0"/>
          <w:numId w:val="3"/>
        </w:numPr>
        <w:spacing w:line="360" w:lineRule="auto"/>
        <w:jc w:val="both"/>
      </w:pPr>
      <w:r w:rsidRPr="001B6420">
        <w:t>минимальная и максимальная площадь других земельных участков с видом разрешенного использования «коммунальное обслуживание», не подлежит установлению;</w:t>
      </w:r>
    </w:p>
    <w:p w:rsidR="0039601F" w:rsidRPr="001B6420" w:rsidRDefault="0039601F" w:rsidP="001B6420">
      <w:pPr>
        <w:pStyle w:val="a4"/>
        <w:numPr>
          <w:ilvl w:val="0"/>
          <w:numId w:val="3"/>
        </w:numPr>
        <w:spacing w:line="360" w:lineRule="auto"/>
        <w:jc w:val="both"/>
      </w:pPr>
      <w:r w:rsidRPr="001B6420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для земельных участков, соответствующих виду разрешенного использования «коммунальное обслуживание» - 0м.</w:t>
      </w:r>
    </w:p>
    <w:p w:rsidR="0039601F" w:rsidRPr="001B6420" w:rsidRDefault="00D00E00" w:rsidP="001B6420">
      <w:pPr>
        <w:spacing w:line="360" w:lineRule="auto"/>
        <w:ind w:left="567"/>
        <w:jc w:val="both"/>
      </w:pPr>
      <w:r w:rsidRPr="001B6420">
        <w:t xml:space="preserve">1.13. </w:t>
      </w:r>
      <w:r w:rsidR="002C05DE" w:rsidRPr="001B6420">
        <w:t>Исключить из условно-разрешенных видов использования территориальной зоны «Зона застройки объектами среднего специального и высшего профессионального образования (О 4)», вид разрешенного использования «коммунальное обслуживание» в связи с повторением.</w:t>
      </w:r>
    </w:p>
    <w:p w:rsidR="00177B00" w:rsidRPr="001B6420" w:rsidRDefault="00767988" w:rsidP="001B6420">
      <w:pPr>
        <w:widowControl w:val="0"/>
        <w:spacing w:line="360" w:lineRule="auto"/>
        <w:ind w:left="567"/>
        <w:jc w:val="both"/>
        <w:rPr>
          <w:rFonts w:eastAsia="SimSun"/>
          <w:lang w:eastAsia="zh-CN"/>
        </w:rPr>
      </w:pPr>
      <w:r w:rsidRPr="001B6420">
        <w:t>1.14</w:t>
      </w:r>
      <w:r w:rsidR="002E3D11" w:rsidRPr="001B6420">
        <w:t>.</w:t>
      </w:r>
      <w:r w:rsidRPr="001B6420">
        <w:t xml:space="preserve"> Максимальный процент застройки применительно к </w:t>
      </w:r>
      <w:r w:rsidR="00177B00" w:rsidRPr="001B6420">
        <w:t>т</w:t>
      </w:r>
      <w:r w:rsidRPr="001B6420">
        <w:t xml:space="preserve">ерриториальным зонам </w:t>
      </w:r>
      <w:proofErr w:type="gramStart"/>
      <w:r w:rsidRPr="001B6420">
        <w:t>Р</w:t>
      </w:r>
      <w:proofErr w:type="gramEnd"/>
      <w:r w:rsidRPr="001B6420">
        <w:t xml:space="preserve"> 1, Р 2</w:t>
      </w:r>
      <w:r w:rsidR="008125FF" w:rsidRPr="001B6420">
        <w:t xml:space="preserve">, </w:t>
      </w:r>
      <w:proofErr w:type="spellStart"/>
      <w:r w:rsidR="008125FF" w:rsidRPr="001B6420">
        <w:t>Сх</w:t>
      </w:r>
      <w:proofErr w:type="spellEnd"/>
      <w:r w:rsidR="008125FF" w:rsidRPr="001B6420">
        <w:t xml:space="preserve"> 1</w:t>
      </w:r>
      <w:r w:rsidR="00177B00" w:rsidRPr="001B6420">
        <w:t xml:space="preserve"> установить </w:t>
      </w:r>
      <w:r w:rsidR="00177B00" w:rsidRPr="001B6420">
        <w:rPr>
          <w:rFonts w:eastAsia="SimSun"/>
          <w:lang w:eastAsia="zh-CN"/>
        </w:rPr>
        <w:t xml:space="preserve">максимальный  процент застройки в границах земельного участка, определяемый как  отношение  суммарной площади земельного участка, которая может быть застроена, ко всей площади  земельного участка – 10 %. </w:t>
      </w:r>
    </w:p>
    <w:p w:rsidR="002E3D11" w:rsidRDefault="002E3D11" w:rsidP="001B6420">
      <w:pPr>
        <w:widowControl w:val="0"/>
        <w:spacing w:line="360" w:lineRule="auto"/>
        <w:ind w:left="567"/>
        <w:jc w:val="both"/>
        <w:rPr>
          <w:rFonts w:eastAsia="SimSun"/>
          <w:lang w:eastAsia="zh-CN"/>
        </w:rPr>
      </w:pPr>
      <w:r w:rsidRPr="001B6420">
        <w:rPr>
          <w:rFonts w:eastAsia="SimSun"/>
          <w:lang w:eastAsia="zh-CN"/>
        </w:rPr>
        <w:t xml:space="preserve">1.15. Исключить из основных </w:t>
      </w:r>
      <w:r w:rsidR="0075660F" w:rsidRPr="001B6420">
        <w:rPr>
          <w:rFonts w:eastAsia="SimSun"/>
          <w:lang w:eastAsia="zh-CN"/>
        </w:rPr>
        <w:t>видов разрешенного использования «Зона коллективных садов и огородов (</w:t>
      </w:r>
      <w:proofErr w:type="spellStart"/>
      <w:r w:rsidR="0075660F" w:rsidRPr="001B6420">
        <w:rPr>
          <w:rFonts w:eastAsia="SimSun"/>
          <w:lang w:eastAsia="zh-CN"/>
        </w:rPr>
        <w:t>Сх</w:t>
      </w:r>
      <w:proofErr w:type="spellEnd"/>
      <w:r w:rsidR="0075660F" w:rsidRPr="001B6420">
        <w:rPr>
          <w:rFonts w:eastAsia="SimSun"/>
          <w:lang w:eastAsia="zh-CN"/>
        </w:rPr>
        <w:t xml:space="preserve"> 1)» вид разрешенного использования «Ведение </w:t>
      </w:r>
      <w:r w:rsidR="0075660F" w:rsidRPr="001B6420">
        <w:rPr>
          <w:rFonts w:eastAsia="SimSun"/>
          <w:lang w:eastAsia="zh-CN"/>
        </w:rPr>
        <w:lastRenderedPageBreak/>
        <w:t>дачного хозяйства».</w:t>
      </w:r>
    </w:p>
    <w:p w:rsidR="00B549F1" w:rsidRPr="001B6420" w:rsidRDefault="00B549F1" w:rsidP="001B6420">
      <w:pPr>
        <w:widowControl w:val="0"/>
        <w:spacing w:line="360" w:lineRule="auto"/>
        <w:ind w:left="56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1.16. Исключить из основных видов разрешенного использования территориальной зоны Ж 1 (</w:t>
      </w:r>
      <w:r w:rsidRPr="00B549F1">
        <w:rPr>
          <w:color w:val="000000"/>
        </w:rPr>
        <w:t>Зона застройки индивидуальными жилыми домами</w:t>
      </w:r>
      <w:r>
        <w:rPr>
          <w:color w:val="000000"/>
        </w:rPr>
        <w:t>), вид разрешенного использования «Магазины» и включить в условно-разрешенные виды данной территориальной зоны.</w:t>
      </w:r>
    </w:p>
    <w:p w:rsidR="00043FDF" w:rsidRPr="001B6420" w:rsidRDefault="00F819D4" w:rsidP="001B6420">
      <w:pPr>
        <w:widowControl w:val="0"/>
        <w:spacing w:line="360" w:lineRule="auto"/>
        <w:jc w:val="both"/>
      </w:pPr>
      <w:r w:rsidRPr="001B6420">
        <w:t>2</w:t>
      </w:r>
      <w:r w:rsidR="00043FDF" w:rsidRPr="001B6420">
        <w:t xml:space="preserve">. Настоящее решение </w:t>
      </w:r>
      <w:r w:rsidR="00DC14A9" w:rsidRPr="001B6420">
        <w:t>вступает в силу со дня официального опубликования (обнародования)</w:t>
      </w:r>
      <w:r w:rsidR="00975BAA" w:rsidRPr="001B6420">
        <w:t>.</w:t>
      </w:r>
    </w:p>
    <w:p w:rsidR="00BC245C" w:rsidRPr="008125FF" w:rsidRDefault="00BC245C" w:rsidP="001D0A5C">
      <w:pPr>
        <w:spacing w:line="360" w:lineRule="auto"/>
        <w:rPr>
          <w:b/>
        </w:rPr>
      </w:pPr>
    </w:p>
    <w:p w:rsidR="00BC245C" w:rsidRPr="008125FF" w:rsidRDefault="00BC245C" w:rsidP="001D0A5C">
      <w:pPr>
        <w:spacing w:line="360" w:lineRule="auto"/>
        <w:rPr>
          <w:b/>
        </w:rPr>
      </w:pPr>
    </w:p>
    <w:p w:rsidR="001D0A5C" w:rsidRPr="008125FF" w:rsidRDefault="006E252E" w:rsidP="001D0A5C">
      <w:pPr>
        <w:spacing w:line="360" w:lineRule="auto"/>
        <w:rPr>
          <w:b/>
        </w:rPr>
      </w:pPr>
      <w:r w:rsidRPr="008125FF">
        <w:rPr>
          <w:b/>
        </w:rPr>
        <w:t xml:space="preserve">Глава </w:t>
      </w:r>
      <w:proofErr w:type="gramStart"/>
      <w:r w:rsidRPr="008125FF">
        <w:rPr>
          <w:b/>
        </w:rPr>
        <w:t>городского</w:t>
      </w:r>
      <w:proofErr w:type="gramEnd"/>
      <w:r w:rsidR="001D0A5C" w:rsidRPr="008125FF">
        <w:rPr>
          <w:b/>
        </w:rPr>
        <w:t xml:space="preserve"> </w:t>
      </w:r>
    </w:p>
    <w:p w:rsidR="001A7534" w:rsidRPr="00BC31B0" w:rsidRDefault="009B3CE9" w:rsidP="001D0A5C">
      <w:pPr>
        <w:spacing w:line="360" w:lineRule="auto"/>
        <w:rPr>
          <w:b/>
        </w:rPr>
      </w:pPr>
      <w:r w:rsidRPr="008125FF">
        <w:rPr>
          <w:b/>
        </w:rPr>
        <w:t>п</w:t>
      </w:r>
      <w:r w:rsidR="006E252E" w:rsidRPr="008125FF">
        <w:rPr>
          <w:b/>
        </w:rPr>
        <w:t>оселения</w:t>
      </w:r>
      <w:r w:rsidRPr="008125FF">
        <w:rPr>
          <w:b/>
        </w:rPr>
        <w:t xml:space="preserve"> </w:t>
      </w:r>
      <w:proofErr w:type="gramStart"/>
      <w:r w:rsidR="009E0375" w:rsidRPr="008125FF">
        <w:rPr>
          <w:b/>
        </w:rPr>
        <w:t>г</w:t>
      </w:r>
      <w:proofErr w:type="gramEnd"/>
      <w:r w:rsidR="006E252E" w:rsidRPr="008125FF">
        <w:rPr>
          <w:b/>
        </w:rPr>
        <w:t xml:space="preserve">. </w:t>
      </w:r>
      <w:r w:rsidR="009E0375" w:rsidRPr="008125FF">
        <w:rPr>
          <w:b/>
        </w:rPr>
        <w:t xml:space="preserve">Палласовка                                     </w:t>
      </w:r>
      <w:r w:rsidR="001D0A5C" w:rsidRPr="008125FF">
        <w:rPr>
          <w:b/>
        </w:rPr>
        <w:t xml:space="preserve">                       </w:t>
      </w:r>
      <w:r w:rsidR="008125FF">
        <w:rPr>
          <w:b/>
        </w:rPr>
        <w:t xml:space="preserve">                       </w:t>
      </w:r>
      <w:r w:rsidR="001D0A5C" w:rsidRPr="008125FF">
        <w:rPr>
          <w:b/>
        </w:rPr>
        <w:t xml:space="preserve">    </w:t>
      </w:r>
      <w:r w:rsidR="000A5385" w:rsidRPr="008125FF">
        <w:rPr>
          <w:b/>
        </w:rPr>
        <w:t>В.</w:t>
      </w:r>
      <w:r w:rsidR="001D0A5C" w:rsidRPr="008125FF">
        <w:rPr>
          <w:b/>
        </w:rPr>
        <w:t xml:space="preserve"> </w:t>
      </w:r>
      <w:r w:rsidR="000A5385" w:rsidRPr="008125FF">
        <w:rPr>
          <w:b/>
        </w:rPr>
        <w:t>В.</w:t>
      </w:r>
      <w:r w:rsidR="001D0A5C" w:rsidRPr="008125FF">
        <w:rPr>
          <w:b/>
        </w:rPr>
        <w:t xml:space="preserve"> </w:t>
      </w:r>
      <w:r w:rsidR="000A5385" w:rsidRPr="008125FF">
        <w:rPr>
          <w:b/>
        </w:rPr>
        <w:t>Гронин</w:t>
      </w:r>
      <w:r w:rsidR="004374C3" w:rsidRPr="00BC31B0">
        <w:rPr>
          <w:b/>
        </w:rPr>
        <w:t xml:space="preserve">  </w:t>
      </w:r>
      <w:r w:rsidR="00332B0C" w:rsidRPr="00BC31B0">
        <w:rPr>
          <w:b/>
        </w:rPr>
        <w:t xml:space="preserve"> </w:t>
      </w:r>
      <w:r w:rsidR="00C014AB" w:rsidRPr="00BC31B0">
        <w:rPr>
          <w:b/>
        </w:rPr>
        <w:t xml:space="preserve"> </w:t>
      </w:r>
    </w:p>
    <w:p w:rsidR="001A7534" w:rsidRDefault="001A7534" w:rsidP="001D0A5C">
      <w:pPr>
        <w:spacing w:line="360" w:lineRule="auto"/>
        <w:rPr>
          <w:b/>
        </w:rPr>
      </w:pPr>
    </w:p>
    <w:p w:rsidR="008501D6" w:rsidRDefault="008501D6" w:rsidP="001D0A5C">
      <w:pPr>
        <w:spacing w:line="360" w:lineRule="auto"/>
        <w:rPr>
          <w:b/>
        </w:rPr>
      </w:pPr>
    </w:p>
    <w:sectPr w:rsidR="008501D6" w:rsidSect="002925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C1" w:rsidRDefault="004A19C1" w:rsidP="00867369">
      <w:r>
        <w:separator/>
      </w:r>
    </w:p>
  </w:endnote>
  <w:endnote w:type="continuationSeparator" w:id="0">
    <w:p w:rsidR="004A19C1" w:rsidRDefault="004A19C1" w:rsidP="0086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90907"/>
      <w:docPartObj>
        <w:docPartGallery w:val="Page Numbers (Bottom of Page)"/>
        <w:docPartUnique/>
      </w:docPartObj>
    </w:sdtPr>
    <w:sdtContent>
      <w:p w:rsidR="004513BA" w:rsidRDefault="004513BA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513BA" w:rsidRDefault="004513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C1" w:rsidRDefault="004A19C1" w:rsidP="00867369">
      <w:r>
        <w:separator/>
      </w:r>
    </w:p>
  </w:footnote>
  <w:footnote w:type="continuationSeparator" w:id="0">
    <w:p w:rsidR="004A19C1" w:rsidRDefault="004A19C1" w:rsidP="0086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1CB640F"/>
    <w:multiLevelType w:val="hybridMultilevel"/>
    <w:tmpl w:val="24A0556A"/>
    <w:lvl w:ilvl="0" w:tplc="4EFA6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C7"/>
    <w:rsid w:val="000025A3"/>
    <w:rsid w:val="00003C60"/>
    <w:rsid w:val="0001337B"/>
    <w:rsid w:val="00017EEE"/>
    <w:rsid w:val="00032A9B"/>
    <w:rsid w:val="00037523"/>
    <w:rsid w:val="00037D91"/>
    <w:rsid w:val="00042345"/>
    <w:rsid w:val="00043FDF"/>
    <w:rsid w:val="00046DD1"/>
    <w:rsid w:val="00065107"/>
    <w:rsid w:val="000668C5"/>
    <w:rsid w:val="00074BB5"/>
    <w:rsid w:val="000768B5"/>
    <w:rsid w:val="00082C25"/>
    <w:rsid w:val="00085A53"/>
    <w:rsid w:val="00087458"/>
    <w:rsid w:val="000A5385"/>
    <w:rsid w:val="000A6796"/>
    <w:rsid w:val="000B572D"/>
    <w:rsid w:val="000B62AC"/>
    <w:rsid w:val="000C3E94"/>
    <w:rsid w:val="000C784E"/>
    <w:rsid w:val="000D39D3"/>
    <w:rsid w:val="000F010A"/>
    <w:rsid w:val="000F420D"/>
    <w:rsid w:val="001105FA"/>
    <w:rsid w:val="00110D8E"/>
    <w:rsid w:val="00116FFF"/>
    <w:rsid w:val="00117738"/>
    <w:rsid w:val="0012439B"/>
    <w:rsid w:val="0013576B"/>
    <w:rsid w:val="00144AEB"/>
    <w:rsid w:val="00145E9B"/>
    <w:rsid w:val="001534BB"/>
    <w:rsid w:val="00154087"/>
    <w:rsid w:val="001546AE"/>
    <w:rsid w:val="00165CB0"/>
    <w:rsid w:val="00166251"/>
    <w:rsid w:val="00173B85"/>
    <w:rsid w:val="00174526"/>
    <w:rsid w:val="00177B00"/>
    <w:rsid w:val="001A3544"/>
    <w:rsid w:val="001A7534"/>
    <w:rsid w:val="001B6420"/>
    <w:rsid w:val="001C1264"/>
    <w:rsid w:val="001D0A5C"/>
    <w:rsid w:val="001E557F"/>
    <w:rsid w:val="00200F9F"/>
    <w:rsid w:val="00203BA7"/>
    <w:rsid w:val="00204C70"/>
    <w:rsid w:val="00213B77"/>
    <w:rsid w:val="00216B45"/>
    <w:rsid w:val="00217929"/>
    <w:rsid w:val="00234006"/>
    <w:rsid w:val="0023447D"/>
    <w:rsid w:val="00237D55"/>
    <w:rsid w:val="0025771D"/>
    <w:rsid w:val="00257A32"/>
    <w:rsid w:val="00262F72"/>
    <w:rsid w:val="002674CD"/>
    <w:rsid w:val="002767AA"/>
    <w:rsid w:val="00280055"/>
    <w:rsid w:val="0029005C"/>
    <w:rsid w:val="002925A3"/>
    <w:rsid w:val="002927B4"/>
    <w:rsid w:val="00294316"/>
    <w:rsid w:val="002B14F5"/>
    <w:rsid w:val="002C05DE"/>
    <w:rsid w:val="002D4735"/>
    <w:rsid w:val="002D4B60"/>
    <w:rsid w:val="002D50D6"/>
    <w:rsid w:val="002D59B8"/>
    <w:rsid w:val="002D6BC2"/>
    <w:rsid w:val="002E1477"/>
    <w:rsid w:val="002E3D11"/>
    <w:rsid w:val="002F00E1"/>
    <w:rsid w:val="002F612B"/>
    <w:rsid w:val="00311012"/>
    <w:rsid w:val="00320495"/>
    <w:rsid w:val="00332B0C"/>
    <w:rsid w:val="0034085E"/>
    <w:rsid w:val="003704AC"/>
    <w:rsid w:val="003751D0"/>
    <w:rsid w:val="003755BB"/>
    <w:rsid w:val="0038268E"/>
    <w:rsid w:val="00385797"/>
    <w:rsid w:val="003867DB"/>
    <w:rsid w:val="00387EF2"/>
    <w:rsid w:val="003953B8"/>
    <w:rsid w:val="0039601F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4074"/>
    <w:rsid w:val="003F5B76"/>
    <w:rsid w:val="003F7A6C"/>
    <w:rsid w:val="00400014"/>
    <w:rsid w:val="00413123"/>
    <w:rsid w:val="00415B46"/>
    <w:rsid w:val="00416D31"/>
    <w:rsid w:val="00423634"/>
    <w:rsid w:val="00435467"/>
    <w:rsid w:val="004374C3"/>
    <w:rsid w:val="0044111E"/>
    <w:rsid w:val="00444372"/>
    <w:rsid w:val="00444BF1"/>
    <w:rsid w:val="00450F03"/>
    <w:rsid w:val="004513BA"/>
    <w:rsid w:val="00465744"/>
    <w:rsid w:val="00471B10"/>
    <w:rsid w:val="00471CA3"/>
    <w:rsid w:val="0047689C"/>
    <w:rsid w:val="00476F7D"/>
    <w:rsid w:val="004A19C1"/>
    <w:rsid w:val="004A589E"/>
    <w:rsid w:val="004B558C"/>
    <w:rsid w:val="004B6C58"/>
    <w:rsid w:val="004C4CFA"/>
    <w:rsid w:val="004E047B"/>
    <w:rsid w:val="004E7B40"/>
    <w:rsid w:val="004F0A8B"/>
    <w:rsid w:val="004F2887"/>
    <w:rsid w:val="004F4ABF"/>
    <w:rsid w:val="005069E3"/>
    <w:rsid w:val="00510BD3"/>
    <w:rsid w:val="00514157"/>
    <w:rsid w:val="00515BED"/>
    <w:rsid w:val="00521026"/>
    <w:rsid w:val="00533222"/>
    <w:rsid w:val="00534ABA"/>
    <w:rsid w:val="005375E2"/>
    <w:rsid w:val="0054056A"/>
    <w:rsid w:val="00540AA0"/>
    <w:rsid w:val="00541C53"/>
    <w:rsid w:val="00543A4D"/>
    <w:rsid w:val="00545857"/>
    <w:rsid w:val="00546CB0"/>
    <w:rsid w:val="00553846"/>
    <w:rsid w:val="00556769"/>
    <w:rsid w:val="005643AB"/>
    <w:rsid w:val="00565D43"/>
    <w:rsid w:val="00585BB4"/>
    <w:rsid w:val="00586746"/>
    <w:rsid w:val="00587723"/>
    <w:rsid w:val="00597AEA"/>
    <w:rsid w:val="00597D0A"/>
    <w:rsid w:val="005A75E1"/>
    <w:rsid w:val="005B0670"/>
    <w:rsid w:val="005B4744"/>
    <w:rsid w:val="005B784A"/>
    <w:rsid w:val="005C066E"/>
    <w:rsid w:val="005C2685"/>
    <w:rsid w:val="005C7788"/>
    <w:rsid w:val="005D0283"/>
    <w:rsid w:val="005D05E0"/>
    <w:rsid w:val="00626983"/>
    <w:rsid w:val="00632578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B7E50"/>
    <w:rsid w:val="006D1BF5"/>
    <w:rsid w:val="006D2456"/>
    <w:rsid w:val="006D323F"/>
    <w:rsid w:val="006E166C"/>
    <w:rsid w:val="006E252E"/>
    <w:rsid w:val="006E6905"/>
    <w:rsid w:val="006E7072"/>
    <w:rsid w:val="006F1780"/>
    <w:rsid w:val="00702D93"/>
    <w:rsid w:val="00710FAE"/>
    <w:rsid w:val="007238A5"/>
    <w:rsid w:val="00745129"/>
    <w:rsid w:val="0075660F"/>
    <w:rsid w:val="00762B83"/>
    <w:rsid w:val="00763C1B"/>
    <w:rsid w:val="00765259"/>
    <w:rsid w:val="00766468"/>
    <w:rsid w:val="00767988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5FF"/>
    <w:rsid w:val="00812E5F"/>
    <w:rsid w:val="008171F7"/>
    <w:rsid w:val="0082094D"/>
    <w:rsid w:val="008501D6"/>
    <w:rsid w:val="008605C2"/>
    <w:rsid w:val="00862AB1"/>
    <w:rsid w:val="008659AC"/>
    <w:rsid w:val="00867369"/>
    <w:rsid w:val="00870F44"/>
    <w:rsid w:val="00874AAB"/>
    <w:rsid w:val="008753F5"/>
    <w:rsid w:val="008870A5"/>
    <w:rsid w:val="00891E14"/>
    <w:rsid w:val="00897163"/>
    <w:rsid w:val="008A1444"/>
    <w:rsid w:val="008B6495"/>
    <w:rsid w:val="008F03AB"/>
    <w:rsid w:val="00902A17"/>
    <w:rsid w:val="009066F1"/>
    <w:rsid w:val="00910679"/>
    <w:rsid w:val="009157AA"/>
    <w:rsid w:val="00917ABB"/>
    <w:rsid w:val="00920C00"/>
    <w:rsid w:val="0092152A"/>
    <w:rsid w:val="00921C5F"/>
    <w:rsid w:val="00924B19"/>
    <w:rsid w:val="00924F02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832EA"/>
    <w:rsid w:val="009865E9"/>
    <w:rsid w:val="0099577E"/>
    <w:rsid w:val="00997130"/>
    <w:rsid w:val="009A0321"/>
    <w:rsid w:val="009A321A"/>
    <w:rsid w:val="009B05D4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5BDD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D43CA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165E2"/>
    <w:rsid w:val="00B22E1E"/>
    <w:rsid w:val="00B360FF"/>
    <w:rsid w:val="00B40DF0"/>
    <w:rsid w:val="00B549F1"/>
    <w:rsid w:val="00B56C86"/>
    <w:rsid w:val="00B634E1"/>
    <w:rsid w:val="00B66DEF"/>
    <w:rsid w:val="00B7029E"/>
    <w:rsid w:val="00B70311"/>
    <w:rsid w:val="00B85261"/>
    <w:rsid w:val="00B97931"/>
    <w:rsid w:val="00BB0C9C"/>
    <w:rsid w:val="00BB226A"/>
    <w:rsid w:val="00BC245C"/>
    <w:rsid w:val="00BC31B0"/>
    <w:rsid w:val="00BE25EB"/>
    <w:rsid w:val="00BE7EBF"/>
    <w:rsid w:val="00C009E7"/>
    <w:rsid w:val="00C014AB"/>
    <w:rsid w:val="00C01C27"/>
    <w:rsid w:val="00C15BD2"/>
    <w:rsid w:val="00C27B70"/>
    <w:rsid w:val="00C419A4"/>
    <w:rsid w:val="00C45E06"/>
    <w:rsid w:val="00C46EB7"/>
    <w:rsid w:val="00C54082"/>
    <w:rsid w:val="00C57CD1"/>
    <w:rsid w:val="00C63D09"/>
    <w:rsid w:val="00C92E51"/>
    <w:rsid w:val="00CD5056"/>
    <w:rsid w:val="00CE09E7"/>
    <w:rsid w:val="00CE151A"/>
    <w:rsid w:val="00CE45BF"/>
    <w:rsid w:val="00CF6D0D"/>
    <w:rsid w:val="00D00E00"/>
    <w:rsid w:val="00D20726"/>
    <w:rsid w:val="00D43FE4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065E"/>
    <w:rsid w:val="00E32C83"/>
    <w:rsid w:val="00E35B06"/>
    <w:rsid w:val="00E464E2"/>
    <w:rsid w:val="00E504FE"/>
    <w:rsid w:val="00E52CB5"/>
    <w:rsid w:val="00E54052"/>
    <w:rsid w:val="00E66899"/>
    <w:rsid w:val="00E744BC"/>
    <w:rsid w:val="00E86DB9"/>
    <w:rsid w:val="00EA4C16"/>
    <w:rsid w:val="00EB2F89"/>
    <w:rsid w:val="00EB4E6B"/>
    <w:rsid w:val="00EE2689"/>
    <w:rsid w:val="00EE5917"/>
    <w:rsid w:val="00EF2A6E"/>
    <w:rsid w:val="00F01855"/>
    <w:rsid w:val="00F15FA4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819D4"/>
    <w:rsid w:val="00F925C3"/>
    <w:rsid w:val="00F9606C"/>
    <w:rsid w:val="00FA0F66"/>
    <w:rsid w:val="00FA42FC"/>
    <w:rsid w:val="00FA6DE0"/>
    <w:rsid w:val="00FA6F5C"/>
    <w:rsid w:val="00FB13B8"/>
    <w:rsid w:val="00FD172C"/>
    <w:rsid w:val="00FD2E94"/>
    <w:rsid w:val="00FE1909"/>
    <w:rsid w:val="00FE2F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67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7369"/>
    <w:rPr>
      <w:sz w:val="24"/>
      <w:szCs w:val="24"/>
    </w:rPr>
  </w:style>
  <w:style w:type="paragraph" w:styleId="a8">
    <w:name w:val="footer"/>
    <w:basedOn w:val="a"/>
    <w:link w:val="a9"/>
    <w:uiPriority w:val="99"/>
    <w:rsid w:val="00867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123</cp:lastModifiedBy>
  <cp:revision>4</cp:revision>
  <cp:lastPrinted>2023-01-10T08:36:00Z</cp:lastPrinted>
  <dcterms:created xsi:type="dcterms:W3CDTF">2023-11-13T11:33:00Z</dcterms:created>
  <dcterms:modified xsi:type="dcterms:W3CDTF">2023-11-27T05:42:00Z</dcterms:modified>
</cp:coreProperties>
</file>